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A190" w14:textId="675D4558" w:rsidR="000969A1" w:rsidRDefault="00C90621">
      <w:r>
        <w:rPr>
          <w:noProof/>
        </w:rPr>
        <w:drawing>
          <wp:anchor distT="0" distB="0" distL="114300" distR="114300" simplePos="0" relativeHeight="251656704" behindDoc="1" locked="0" layoutInCell="1" allowOverlap="1" wp14:anchorId="7E83A566" wp14:editId="590716D7">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003A2F31" w:rsidR="00C90621" w:rsidRPr="00C90621" w:rsidRDefault="00D677E6" w:rsidP="00C90621">
      <w:r>
        <w:rPr>
          <w:noProof/>
        </w:rPr>
        <mc:AlternateContent>
          <mc:Choice Requires="wps">
            <w:drawing>
              <wp:anchor distT="45720" distB="45720" distL="114300" distR="114300" simplePos="0" relativeHeight="251658752" behindDoc="0" locked="0" layoutInCell="1" allowOverlap="1" wp14:anchorId="4021581B" wp14:editId="43BD44E9">
                <wp:simplePos x="0" y="0"/>
                <wp:positionH relativeFrom="margin">
                  <wp:posOffset>-257175</wp:posOffset>
                </wp:positionH>
                <wp:positionV relativeFrom="paragraph">
                  <wp:posOffset>245110</wp:posOffset>
                </wp:positionV>
                <wp:extent cx="6638290" cy="1028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290" cy="1028700"/>
                        </a:xfrm>
                        <a:prstGeom prst="rect">
                          <a:avLst/>
                        </a:prstGeom>
                        <a:noFill/>
                        <a:ln w="9525">
                          <a:noFill/>
                          <a:miter lim="800000"/>
                          <a:headEnd/>
                          <a:tailEnd/>
                        </a:ln>
                      </wps:spPr>
                      <wps:txbx>
                        <w:txbxContent>
                          <w:p w14:paraId="346D8756" w14:textId="25CAB373" w:rsidR="00D677E6" w:rsidRDefault="00A5570E" w:rsidP="00D677E6">
                            <w:pPr>
                              <w:spacing w:after="0" w:line="240" w:lineRule="auto"/>
                              <w:jc w:val="center"/>
                              <w:rPr>
                                <w:rFonts w:ascii="Roboto" w:hAnsi="Roboto"/>
                                <w:b/>
                                <w:bCs/>
                                <w:color w:val="004600"/>
                                <w:sz w:val="36"/>
                                <w:szCs w:val="36"/>
                              </w:rPr>
                            </w:pPr>
                            <w:r>
                              <w:rPr>
                                <w:rFonts w:ascii="Roboto" w:hAnsi="Roboto"/>
                                <w:b/>
                                <w:bCs/>
                                <w:color w:val="004600"/>
                                <w:sz w:val="36"/>
                                <w:szCs w:val="36"/>
                              </w:rPr>
                              <w:t>Emergency Administration of Naloxone</w:t>
                            </w:r>
                          </w:p>
                          <w:p w14:paraId="68EDB4E6" w14:textId="77777777" w:rsidR="00D677E6" w:rsidRPr="00641CA9" w:rsidRDefault="00D677E6" w:rsidP="00D677E6">
                            <w:pPr>
                              <w:spacing w:after="0" w:line="240" w:lineRule="auto"/>
                              <w:jc w:val="center"/>
                              <w:rPr>
                                <w:rFonts w:ascii="Roboto" w:hAnsi="Roboto"/>
                                <w:b/>
                                <w:bCs/>
                                <w:color w:val="004600"/>
                              </w:rPr>
                            </w:pPr>
                          </w:p>
                          <w:p w14:paraId="0241C06A" w14:textId="3B7D1ACA" w:rsidR="00D677E6" w:rsidRPr="00940155" w:rsidRDefault="00D677E6" w:rsidP="00D677E6">
                            <w:pPr>
                              <w:spacing w:after="0" w:line="240" w:lineRule="auto"/>
                              <w:jc w:val="center"/>
                              <w:rPr>
                                <w:rFonts w:ascii="Roboto" w:hAnsi="Roboto"/>
                                <w:b/>
                                <w:bCs/>
                                <w:color w:val="004600"/>
                                <w:sz w:val="36"/>
                                <w:szCs w:val="36"/>
                              </w:rPr>
                            </w:pPr>
                            <w:r w:rsidRPr="00170FC4">
                              <w:rPr>
                                <w:rFonts w:ascii="Roboto" w:hAnsi="Roboto"/>
                                <w:b/>
                                <w:bCs/>
                                <w:color w:val="004600"/>
                                <w:sz w:val="36"/>
                                <w:szCs w:val="36"/>
                              </w:rPr>
                              <w:t>Policy</w:t>
                            </w:r>
                            <w:r>
                              <w:rPr>
                                <w:rFonts w:ascii="Roboto" w:hAnsi="Roboto"/>
                                <w:b/>
                                <w:bCs/>
                                <w:color w:val="004600"/>
                                <w:sz w:val="36"/>
                                <w:szCs w:val="36"/>
                              </w:rPr>
                              <w:t xml:space="preserve"> </w:t>
                            </w:r>
                            <w:r w:rsidR="00A5570E">
                              <w:rPr>
                                <w:rFonts w:ascii="Roboto" w:hAnsi="Roboto"/>
                                <w:b/>
                                <w:bCs/>
                                <w:color w:val="004600"/>
                                <w:sz w:val="36"/>
                                <w:szCs w:val="36"/>
                              </w:rPr>
                              <w:t>5023/6128/7268</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021581B" id="_x0000_t202" coordsize="21600,21600" o:spt="202" path="m,l,21600r21600,l21600,xe">
                <v:stroke joinstyle="miter"/>
                <v:path gradientshapeok="t" o:connecttype="rect"/>
              </v:shapetype>
              <v:shape id="Text Box 2" o:spid="_x0000_s1026" type="#_x0000_t202" style="position:absolute;margin-left:-20.25pt;margin-top:19.3pt;width:522.7pt;height:81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" filled="f" stroked="f">
                <v:textbox>
                  <w:txbxContent>
                    <w:p w14:paraId="346D8756" w14:textId="25CAB373" w:rsidR="00D677E6" w:rsidRDefault="00A5570E" w:rsidP="00D677E6">
                      <w:pPr>
                        <w:spacing w:after="0" w:line="240" w:lineRule="auto"/>
                        <w:jc w:val="center"/>
                        <w:rPr>
                          <w:rFonts w:ascii="Roboto" w:hAnsi="Roboto"/>
                          <w:b/>
                          <w:bCs/>
                          <w:color w:val="004600"/>
                          <w:sz w:val="36"/>
                          <w:szCs w:val="36"/>
                        </w:rPr>
                      </w:pPr>
                      <w:r>
                        <w:rPr>
                          <w:rFonts w:ascii="Roboto" w:hAnsi="Roboto"/>
                          <w:b/>
                          <w:bCs/>
                          <w:color w:val="004600"/>
                          <w:sz w:val="36"/>
                          <w:szCs w:val="36"/>
                        </w:rPr>
                        <w:t>Emergency Administration of Naloxone</w:t>
                      </w:r>
                    </w:p>
                    <w:p w14:paraId="68EDB4E6" w14:textId="77777777" w:rsidR="00D677E6" w:rsidRPr="00641CA9" w:rsidRDefault="00D677E6" w:rsidP="00D677E6">
                      <w:pPr>
                        <w:spacing w:after="0" w:line="240" w:lineRule="auto"/>
                        <w:jc w:val="center"/>
                        <w:rPr>
                          <w:rFonts w:ascii="Roboto" w:hAnsi="Roboto"/>
                          <w:b/>
                          <w:bCs/>
                          <w:color w:val="004600"/>
                        </w:rPr>
                      </w:pPr>
                    </w:p>
                    <w:p w14:paraId="0241C06A" w14:textId="3B7D1ACA" w:rsidR="00D677E6" w:rsidRPr="00940155" w:rsidRDefault="00D677E6" w:rsidP="00D677E6">
                      <w:pPr>
                        <w:spacing w:after="0" w:line="240" w:lineRule="auto"/>
                        <w:jc w:val="center"/>
                        <w:rPr>
                          <w:rFonts w:ascii="Roboto" w:hAnsi="Roboto"/>
                          <w:b/>
                          <w:bCs/>
                          <w:color w:val="004600"/>
                          <w:sz w:val="36"/>
                          <w:szCs w:val="36"/>
                        </w:rPr>
                      </w:pPr>
                      <w:r w:rsidRPr="00170FC4">
                        <w:rPr>
                          <w:rFonts w:ascii="Roboto" w:hAnsi="Roboto"/>
                          <w:b/>
                          <w:bCs/>
                          <w:color w:val="004600"/>
                          <w:sz w:val="36"/>
                          <w:szCs w:val="36"/>
                        </w:rPr>
                        <w:t>Policy</w:t>
                      </w:r>
                      <w:r>
                        <w:rPr>
                          <w:rFonts w:ascii="Roboto" w:hAnsi="Roboto"/>
                          <w:b/>
                          <w:bCs/>
                          <w:color w:val="004600"/>
                          <w:sz w:val="36"/>
                          <w:szCs w:val="36"/>
                        </w:rPr>
                        <w:t xml:space="preserve"> </w:t>
                      </w:r>
                      <w:r w:rsidR="00A5570E">
                        <w:rPr>
                          <w:rFonts w:ascii="Roboto" w:hAnsi="Roboto"/>
                          <w:b/>
                          <w:bCs/>
                          <w:color w:val="004600"/>
                          <w:sz w:val="36"/>
                          <w:szCs w:val="36"/>
                        </w:rPr>
                        <w:t>5023/6128/7268</w:t>
                      </w:r>
                    </w:p>
                  </w:txbxContent>
                </v:textbox>
                <w10:wrap type="square" anchorx="margin"/>
              </v:shape>
            </w:pict>
          </mc:Fallback>
        </mc:AlternateContent>
      </w:r>
    </w:p>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3B37304E" w14:textId="6143A5AA" w:rsidR="0090389F" w:rsidRDefault="0014494A" w:rsidP="00DA672E">
      <w:pPr>
        <w:tabs>
          <w:tab w:val="left" w:pos="1114"/>
        </w:tabs>
        <w:spacing w:before="240"/>
        <w:rPr>
          <w:rFonts w:ascii="Roboto" w:hAnsi="Roboto"/>
        </w:rPr>
      </w:pPr>
      <w:r>
        <w:rPr>
          <w:rFonts w:ascii="Roboto" w:hAnsi="Roboto"/>
        </w:rPr>
        <w:t xml:space="preserve">The Eastern North Carolina School for the Deaf (ENCSD) is committed to </w:t>
      </w:r>
      <w:r w:rsidR="00DA672E">
        <w:rPr>
          <w:rFonts w:ascii="Roboto" w:hAnsi="Roboto"/>
        </w:rPr>
        <w:t>safeguarding the health and safety of students and staff.  This policy establishes procedures for the emergency administration of naloxone to students or staff experiencing an opioid</w:t>
      </w:r>
      <w:r w:rsidR="00DE57A8">
        <w:rPr>
          <w:rFonts w:ascii="Roboto" w:hAnsi="Roboto"/>
        </w:rPr>
        <w:t xml:space="preserve"> overdose during school, residential, or extracurricular activities.</w:t>
      </w:r>
    </w:p>
    <w:p w14:paraId="1518532F" w14:textId="6D173BD5" w:rsidR="00DE57A8" w:rsidRDefault="00DE57A8" w:rsidP="00DA672E">
      <w:pPr>
        <w:tabs>
          <w:tab w:val="left" w:pos="1114"/>
        </w:tabs>
        <w:spacing w:before="240"/>
        <w:rPr>
          <w:rFonts w:ascii="Roboto" w:hAnsi="Roboto"/>
        </w:rPr>
      </w:pPr>
      <w:r>
        <w:rPr>
          <w:rFonts w:ascii="Roboto" w:hAnsi="Roboto"/>
        </w:rPr>
        <w:t>Because ENCSD operates a residential program, this policy applies to both instructional and residential environments to ensure timely intervention in life-threatening opioid</w:t>
      </w:r>
      <w:r w:rsidR="001649AF">
        <w:rPr>
          <w:rFonts w:ascii="Roboto" w:hAnsi="Roboto"/>
        </w:rPr>
        <w:t>-related emergencies.</w:t>
      </w:r>
    </w:p>
    <w:p w14:paraId="5565E2B3" w14:textId="73107F80" w:rsidR="00AB7775" w:rsidRPr="00D40F18" w:rsidRDefault="00000000" w:rsidP="00784B60">
      <w:pPr>
        <w:rPr>
          <w:rFonts w:ascii="Roboto" w:hAnsi="Roboto"/>
        </w:rPr>
      </w:pPr>
      <w:r>
        <w:rPr>
          <w:rFonts w:ascii="Roboto" w:hAnsi="Roboto"/>
        </w:rPr>
        <w:pict w14:anchorId="52E23955">
          <v:rect id="_x0000_i1025" style="width:0;height:1.5pt" o:hrstd="t" o:hr="t" fillcolor="#a0a0a0" stroked="f"/>
        </w:pict>
      </w:r>
    </w:p>
    <w:p w14:paraId="331C776C" w14:textId="03029E56" w:rsidR="00784B60" w:rsidRPr="00826EC3" w:rsidRDefault="00826EC3" w:rsidP="00826EC3">
      <w:pPr>
        <w:rPr>
          <w:rFonts w:ascii="Roboto" w:hAnsi="Roboto"/>
          <w:b/>
          <w:bCs/>
        </w:rPr>
      </w:pPr>
      <w:r w:rsidRPr="00826EC3">
        <w:rPr>
          <w:rFonts w:ascii="Roboto" w:hAnsi="Roboto"/>
          <w:b/>
          <w:bCs/>
        </w:rPr>
        <w:t>I.</w:t>
      </w:r>
      <w:r>
        <w:rPr>
          <w:rFonts w:ascii="Roboto" w:hAnsi="Roboto"/>
          <w:b/>
          <w:bCs/>
        </w:rPr>
        <w:t xml:space="preserve"> </w:t>
      </w:r>
      <w:r w:rsidR="003B03EA">
        <w:rPr>
          <w:rFonts w:ascii="Roboto" w:hAnsi="Roboto"/>
          <w:b/>
          <w:bCs/>
        </w:rPr>
        <w:t>Definitions</w:t>
      </w:r>
    </w:p>
    <w:p w14:paraId="5E144F0B" w14:textId="77777777" w:rsidR="008F0E7B" w:rsidRPr="00270417" w:rsidRDefault="008F0E7B" w:rsidP="008F0E7B">
      <w:pPr>
        <w:tabs>
          <w:tab w:val="left" w:pos="1114"/>
        </w:tabs>
        <w:spacing w:before="240"/>
        <w:rPr>
          <w:rFonts w:ascii="Roboto" w:hAnsi="Roboto"/>
        </w:rPr>
      </w:pPr>
      <w:r>
        <w:rPr>
          <w:rFonts w:ascii="Roboto" w:hAnsi="Roboto"/>
        </w:rPr>
        <w:t>For the purposes of this policy, the following definitions apply:</w:t>
      </w:r>
    </w:p>
    <w:p w14:paraId="777211DF" w14:textId="5DDA422C" w:rsidR="00193039" w:rsidRDefault="002162D4" w:rsidP="00A11DD3">
      <w:pPr>
        <w:pStyle w:val="ListParagraph"/>
        <w:numPr>
          <w:ilvl w:val="0"/>
          <w:numId w:val="1"/>
        </w:numPr>
        <w:tabs>
          <w:tab w:val="left" w:pos="1114"/>
        </w:tabs>
        <w:spacing w:before="240"/>
        <w:rPr>
          <w:rFonts w:ascii="Roboto" w:hAnsi="Roboto"/>
        </w:rPr>
      </w:pPr>
      <w:r>
        <w:rPr>
          <w:rFonts w:ascii="Roboto" w:hAnsi="Roboto"/>
          <w:b/>
          <w:bCs/>
        </w:rPr>
        <w:t xml:space="preserve">Naloxone: </w:t>
      </w:r>
      <w:r>
        <w:rPr>
          <w:rFonts w:ascii="Roboto" w:hAnsi="Roboto"/>
        </w:rPr>
        <w:t>A medication that rapidly reverses the effects of an opioid overdose, including respiratory depression.</w:t>
      </w:r>
    </w:p>
    <w:p w14:paraId="66F779DB" w14:textId="4C4ED607" w:rsidR="002162D4" w:rsidRDefault="002162D4" w:rsidP="00A11DD3">
      <w:pPr>
        <w:pStyle w:val="ListParagraph"/>
        <w:numPr>
          <w:ilvl w:val="0"/>
          <w:numId w:val="1"/>
        </w:numPr>
        <w:tabs>
          <w:tab w:val="left" w:pos="1114"/>
        </w:tabs>
        <w:spacing w:before="240"/>
        <w:rPr>
          <w:rFonts w:ascii="Roboto" w:hAnsi="Roboto"/>
        </w:rPr>
      </w:pPr>
      <w:r>
        <w:rPr>
          <w:rFonts w:ascii="Roboto" w:hAnsi="Roboto"/>
          <w:b/>
          <w:bCs/>
        </w:rPr>
        <w:t>Opioid Overdose:</w:t>
      </w:r>
      <w:r>
        <w:rPr>
          <w:rFonts w:ascii="Roboto" w:hAnsi="Roboto"/>
        </w:rPr>
        <w:t xml:space="preserve"> </w:t>
      </w:r>
      <w:r w:rsidR="00897D16">
        <w:rPr>
          <w:rFonts w:ascii="Roboto" w:hAnsi="Roboto"/>
        </w:rPr>
        <w:t>A medical emergency resulting from the consumption of an opioid drug that can cause respiratory depression, unconsciousness, or death.</w:t>
      </w:r>
    </w:p>
    <w:p w14:paraId="489D24D9" w14:textId="44BC4C12" w:rsidR="00897D16" w:rsidRDefault="00897D16" w:rsidP="00A11DD3">
      <w:pPr>
        <w:pStyle w:val="ListParagraph"/>
        <w:numPr>
          <w:ilvl w:val="0"/>
          <w:numId w:val="1"/>
        </w:numPr>
        <w:tabs>
          <w:tab w:val="left" w:pos="1114"/>
        </w:tabs>
        <w:spacing w:before="240"/>
        <w:rPr>
          <w:rFonts w:ascii="Roboto" w:hAnsi="Roboto"/>
        </w:rPr>
      </w:pPr>
      <w:r>
        <w:rPr>
          <w:rFonts w:ascii="Roboto" w:hAnsi="Roboto"/>
          <w:b/>
          <w:bCs/>
        </w:rPr>
        <w:t>Standing Order:</w:t>
      </w:r>
      <w:r>
        <w:rPr>
          <w:rFonts w:ascii="Roboto" w:hAnsi="Roboto"/>
        </w:rPr>
        <w:t xml:space="preserve"> A </w:t>
      </w:r>
      <w:r w:rsidR="002D738A">
        <w:rPr>
          <w:rFonts w:ascii="Roboto" w:hAnsi="Roboto"/>
        </w:rPr>
        <w:t>physician</w:t>
      </w:r>
      <w:r>
        <w:rPr>
          <w:rFonts w:ascii="Roboto" w:hAnsi="Roboto"/>
        </w:rPr>
        <w:t xml:space="preserve">-approved order </w:t>
      </w:r>
      <w:r w:rsidR="002D738A">
        <w:rPr>
          <w:rFonts w:ascii="Roboto" w:hAnsi="Roboto"/>
        </w:rPr>
        <w:t>authorizing</w:t>
      </w:r>
      <w:r>
        <w:rPr>
          <w:rFonts w:ascii="Roboto" w:hAnsi="Roboto"/>
        </w:rPr>
        <w:t xml:space="preserve"> trained school personnel to </w:t>
      </w:r>
      <w:r w:rsidR="002D738A">
        <w:rPr>
          <w:rFonts w:ascii="Roboto" w:hAnsi="Roboto"/>
        </w:rPr>
        <w:t>administer</w:t>
      </w:r>
      <w:r>
        <w:rPr>
          <w:rFonts w:ascii="Roboto" w:hAnsi="Roboto"/>
        </w:rPr>
        <w:t xml:space="preserve"> naloxone in an emergency to any i</w:t>
      </w:r>
      <w:r w:rsidR="002D738A">
        <w:rPr>
          <w:rFonts w:ascii="Roboto" w:hAnsi="Roboto"/>
        </w:rPr>
        <w:t>ndividual exhibiting signs of opioid overdose.</w:t>
      </w:r>
    </w:p>
    <w:p w14:paraId="6E8B4243" w14:textId="15151045" w:rsidR="002D738A" w:rsidRPr="00A11DD3" w:rsidRDefault="002D738A" w:rsidP="00A11DD3">
      <w:pPr>
        <w:pStyle w:val="ListParagraph"/>
        <w:numPr>
          <w:ilvl w:val="0"/>
          <w:numId w:val="1"/>
        </w:numPr>
        <w:tabs>
          <w:tab w:val="left" w:pos="1114"/>
        </w:tabs>
        <w:spacing w:before="240"/>
        <w:rPr>
          <w:rFonts w:ascii="Roboto" w:hAnsi="Roboto"/>
        </w:rPr>
      </w:pPr>
      <w:r>
        <w:rPr>
          <w:rFonts w:ascii="Roboto" w:hAnsi="Roboto"/>
          <w:b/>
          <w:bCs/>
        </w:rPr>
        <w:t>Designated School Personnel:</w:t>
      </w:r>
      <w:r>
        <w:rPr>
          <w:rFonts w:ascii="Roboto" w:hAnsi="Roboto"/>
        </w:rPr>
        <w:t xml:space="preserve"> ENCSD staff trained and authorized to administer nal</w:t>
      </w:r>
      <w:r w:rsidR="00BA0502">
        <w:rPr>
          <w:rFonts w:ascii="Roboto" w:hAnsi="Roboto"/>
        </w:rPr>
        <w:t>oxone in accordance with this policy.</w:t>
      </w:r>
    </w:p>
    <w:p w14:paraId="094F2622" w14:textId="323F57F7" w:rsidR="009465BD" w:rsidRDefault="00000000" w:rsidP="00784B60">
      <w:pPr>
        <w:rPr>
          <w:rFonts w:ascii="Roboto" w:hAnsi="Roboto"/>
          <w:b/>
          <w:bCs/>
        </w:rPr>
      </w:pPr>
      <w:r>
        <w:rPr>
          <w:rFonts w:ascii="Roboto" w:hAnsi="Roboto"/>
          <w:b/>
          <w:bCs/>
        </w:rPr>
        <w:pict w14:anchorId="0E38487E">
          <v:rect id="_x0000_i1026" style="width:0;height:1.5pt" o:hralign="center" o:hrstd="t" o:hr="t" fillcolor="#a0a0a0" stroked="f"/>
        </w:pict>
      </w:r>
    </w:p>
    <w:p w14:paraId="6874D26A" w14:textId="2BE364E1" w:rsidR="00784B60" w:rsidRDefault="00784B60" w:rsidP="00784B60">
      <w:pPr>
        <w:rPr>
          <w:rFonts w:ascii="Roboto" w:hAnsi="Roboto"/>
          <w:b/>
          <w:bCs/>
        </w:rPr>
      </w:pPr>
      <w:r>
        <w:rPr>
          <w:rFonts w:ascii="Roboto" w:hAnsi="Roboto"/>
          <w:b/>
          <w:bCs/>
        </w:rPr>
        <w:t>II</w:t>
      </w:r>
      <w:r w:rsidRPr="00784B60">
        <w:rPr>
          <w:rFonts w:ascii="Roboto" w:hAnsi="Roboto"/>
          <w:b/>
          <w:bCs/>
        </w:rPr>
        <w:t xml:space="preserve">. </w:t>
      </w:r>
      <w:r w:rsidR="000516FF">
        <w:rPr>
          <w:rFonts w:ascii="Roboto" w:hAnsi="Roboto"/>
          <w:b/>
          <w:bCs/>
        </w:rPr>
        <w:t>Policy Statement</w:t>
      </w:r>
    </w:p>
    <w:p w14:paraId="141D7812" w14:textId="15AF3EC9" w:rsidR="006D5935" w:rsidRPr="006D5935" w:rsidRDefault="00BA0502" w:rsidP="006D5935">
      <w:pPr>
        <w:rPr>
          <w:rFonts w:ascii="Roboto" w:hAnsi="Roboto"/>
        </w:rPr>
      </w:pPr>
      <w:r>
        <w:rPr>
          <w:rFonts w:ascii="Roboto" w:hAnsi="Roboto"/>
        </w:rPr>
        <w:t>ENCSD shall maintain naloxone on campus for emergency use by trained personnel to respond to suspected opioid overdoses.  Administration of naloxone shall occur only in accordance with standing orders and applicable law.</w:t>
      </w:r>
    </w:p>
    <w:p w14:paraId="1F09021B" w14:textId="5F5F2E1B" w:rsidR="00FC0A71" w:rsidRPr="00FA7F3C" w:rsidRDefault="00000000" w:rsidP="00FA7F3C">
      <w:pPr>
        <w:rPr>
          <w:rFonts w:ascii="Roboto" w:hAnsi="Roboto"/>
          <w:b/>
          <w:bCs/>
        </w:rPr>
      </w:pPr>
      <w:r>
        <w:lastRenderedPageBreak/>
        <w:pict w14:anchorId="638A454B">
          <v:rect id="_x0000_i1027" style="width:0;height:1.5pt" o:hralign="center" o:hrstd="t" o:hr="t" fillcolor="#a0a0a0" stroked="f"/>
        </w:pict>
      </w:r>
    </w:p>
    <w:p w14:paraId="628B4E63" w14:textId="16DCC518" w:rsidR="00BF2698" w:rsidRDefault="005D6D45" w:rsidP="00784B60">
      <w:pPr>
        <w:rPr>
          <w:rFonts w:ascii="Roboto" w:hAnsi="Roboto"/>
          <w:b/>
          <w:bCs/>
        </w:rPr>
      </w:pPr>
      <w:r>
        <w:rPr>
          <w:rFonts w:ascii="Roboto" w:hAnsi="Roboto"/>
          <w:b/>
          <w:bCs/>
        </w:rPr>
        <w:t xml:space="preserve">III. </w:t>
      </w:r>
      <w:r w:rsidR="00193039">
        <w:rPr>
          <w:rFonts w:ascii="Roboto" w:hAnsi="Roboto"/>
          <w:b/>
          <w:bCs/>
        </w:rPr>
        <w:t>Procurement and Storage</w:t>
      </w:r>
      <w:r w:rsidR="006D5935">
        <w:rPr>
          <w:rFonts w:ascii="Roboto" w:hAnsi="Roboto"/>
          <w:b/>
          <w:bCs/>
        </w:rPr>
        <w:t xml:space="preserve"> </w:t>
      </w:r>
    </w:p>
    <w:p w14:paraId="061479C1" w14:textId="645988EE" w:rsidR="009A6A24" w:rsidRDefault="00193039" w:rsidP="00193039">
      <w:pPr>
        <w:pStyle w:val="ListParagraph"/>
        <w:numPr>
          <w:ilvl w:val="0"/>
          <w:numId w:val="16"/>
        </w:numPr>
        <w:rPr>
          <w:rFonts w:ascii="Roboto" w:hAnsi="Roboto"/>
        </w:rPr>
      </w:pPr>
      <w:r>
        <w:rPr>
          <w:rFonts w:ascii="Roboto" w:hAnsi="Roboto"/>
        </w:rPr>
        <w:t>Procurement</w:t>
      </w:r>
    </w:p>
    <w:p w14:paraId="296C26F9" w14:textId="32E01C0D" w:rsidR="00193039" w:rsidRDefault="00BA0502" w:rsidP="00193039">
      <w:pPr>
        <w:pStyle w:val="ListParagraph"/>
        <w:numPr>
          <w:ilvl w:val="1"/>
          <w:numId w:val="16"/>
        </w:numPr>
        <w:rPr>
          <w:rFonts w:ascii="Roboto" w:hAnsi="Roboto"/>
        </w:rPr>
      </w:pPr>
      <w:r>
        <w:rPr>
          <w:rFonts w:ascii="Roboto" w:hAnsi="Roboto"/>
        </w:rPr>
        <w:t>ENCSD shall obtain naloxone through licensed healthcare providers or phar</w:t>
      </w:r>
      <w:r w:rsidR="00CB2C32">
        <w:rPr>
          <w:rFonts w:ascii="Roboto" w:hAnsi="Roboto"/>
        </w:rPr>
        <w:t>macies under standing orders.</w:t>
      </w:r>
    </w:p>
    <w:p w14:paraId="6C4CDF68" w14:textId="00E796FC" w:rsidR="00CB2C32" w:rsidRDefault="00CB2C32" w:rsidP="00193039">
      <w:pPr>
        <w:pStyle w:val="ListParagraph"/>
        <w:numPr>
          <w:ilvl w:val="1"/>
          <w:numId w:val="16"/>
        </w:numPr>
        <w:rPr>
          <w:rFonts w:ascii="Roboto" w:hAnsi="Roboto"/>
        </w:rPr>
      </w:pPr>
      <w:r>
        <w:rPr>
          <w:rFonts w:ascii="Roboto" w:hAnsi="Roboto"/>
        </w:rPr>
        <w:t>Supply shall be sufficient to ensure availability during school and residential hours.</w:t>
      </w:r>
    </w:p>
    <w:p w14:paraId="15D8DF40" w14:textId="71F5EAB0" w:rsidR="00CB2C32" w:rsidRDefault="00CB2C32" w:rsidP="00CB2C32">
      <w:pPr>
        <w:pStyle w:val="ListParagraph"/>
        <w:numPr>
          <w:ilvl w:val="0"/>
          <w:numId w:val="16"/>
        </w:numPr>
        <w:rPr>
          <w:rFonts w:ascii="Roboto" w:hAnsi="Roboto"/>
        </w:rPr>
      </w:pPr>
      <w:r>
        <w:rPr>
          <w:rFonts w:ascii="Roboto" w:hAnsi="Roboto"/>
        </w:rPr>
        <w:t>Storage</w:t>
      </w:r>
    </w:p>
    <w:p w14:paraId="6CF88219" w14:textId="70AC81E1" w:rsidR="00CB2C32" w:rsidRDefault="00CB2C32" w:rsidP="00CB2C32">
      <w:pPr>
        <w:pStyle w:val="ListParagraph"/>
        <w:numPr>
          <w:ilvl w:val="1"/>
          <w:numId w:val="16"/>
        </w:numPr>
        <w:rPr>
          <w:rFonts w:ascii="Roboto" w:hAnsi="Roboto"/>
        </w:rPr>
      </w:pPr>
      <w:r>
        <w:rPr>
          <w:rFonts w:ascii="Roboto" w:hAnsi="Roboto"/>
        </w:rPr>
        <w:t>Naloxone shall be stored in a secure but easily accessible location known to trained personnel.</w:t>
      </w:r>
    </w:p>
    <w:p w14:paraId="7B131DF4" w14:textId="1759D7D4" w:rsidR="00CB2C32" w:rsidRPr="00193039" w:rsidRDefault="00CB2C32" w:rsidP="00CB2C32">
      <w:pPr>
        <w:pStyle w:val="ListParagraph"/>
        <w:numPr>
          <w:ilvl w:val="1"/>
          <w:numId w:val="16"/>
        </w:numPr>
        <w:rPr>
          <w:rFonts w:ascii="Roboto" w:hAnsi="Roboto"/>
        </w:rPr>
      </w:pPr>
      <w:r>
        <w:rPr>
          <w:rFonts w:ascii="Roboto" w:hAnsi="Roboto"/>
        </w:rPr>
        <w:t>Storage shall meet manufacturer’s recommendations for temperature and expiration monitoring.</w:t>
      </w:r>
    </w:p>
    <w:p w14:paraId="6D1D30EE" w14:textId="204718B3" w:rsidR="003B6C80" w:rsidRPr="00BF2698" w:rsidRDefault="00000000" w:rsidP="00784B60">
      <w:pPr>
        <w:rPr>
          <w:rFonts w:ascii="Roboto" w:hAnsi="Roboto"/>
          <w:b/>
          <w:bCs/>
        </w:rPr>
      </w:pPr>
      <w:r>
        <w:rPr>
          <w:rFonts w:ascii="Roboto" w:hAnsi="Roboto"/>
          <w:b/>
          <w:bCs/>
        </w:rPr>
        <w:pict w14:anchorId="64796BD0">
          <v:rect id="_x0000_i1028" style="width:0;height:1.5pt" o:hralign="center" o:hrstd="t" o:hr="t" fillcolor="#a0a0a0" stroked="f"/>
        </w:pict>
      </w:r>
    </w:p>
    <w:p w14:paraId="6DC1E48C" w14:textId="3B5AA198" w:rsidR="00784B60" w:rsidRDefault="00784B60" w:rsidP="00784B60">
      <w:pPr>
        <w:rPr>
          <w:rFonts w:ascii="Roboto" w:hAnsi="Roboto"/>
          <w:b/>
          <w:bCs/>
        </w:rPr>
      </w:pPr>
      <w:r>
        <w:rPr>
          <w:rFonts w:ascii="Roboto" w:hAnsi="Roboto"/>
          <w:b/>
          <w:bCs/>
        </w:rPr>
        <w:t>I</w:t>
      </w:r>
      <w:r w:rsidR="003B6C80">
        <w:rPr>
          <w:rFonts w:ascii="Roboto" w:hAnsi="Roboto"/>
          <w:b/>
          <w:bCs/>
        </w:rPr>
        <w:t>V</w:t>
      </w:r>
      <w:r w:rsidRPr="00784B60">
        <w:rPr>
          <w:rFonts w:ascii="Roboto" w:hAnsi="Roboto"/>
          <w:b/>
          <w:bCs/>
        </w:rPr>
        <w:t xml:space="preserve">. </w:t>
      </w:r>
      <w:r w:rsidR="009A6A24">
        <w:rPr>
          <w:rFonts w:ascii="Roboto" w:hAnsi="Roboto"/>
          <w:b/>
          <w:bCs/>
        </w:rPr>
        <w:t>Administration Procedures</w:t>
      </w:r>
    </w:p>
    <w:p w14:paraId="0FB28642" w14:textId="245EA43B" w:rsidR="009060AB" w:rsidRDefault="00F11BAE" w:rsidP="00F11BAE">
      <w:pPr>
        <w:pStyle w:val="ListParagraph"/>
        <w:numPr>
          <w:ilvl w:val="0"/>
          <w:numId w:val="22"/>
        </w:numPr>
        <w:rPr>
          <w:rFonts w:ascii="Roboto" w:hAnsi="Roboto"/>
        </w:rPr>
      </w:pPr>
      <w:r>
        <w:rPr>
          <w:rFonts w:ascii="Roboto" w:hAnsi="Roboto"/>
        </w:rPr>
        <w:t>Trained Personnel</w:t>
      </w:r>
    </w:p>
    <w:p w14:paraId="706B4516" w14:textId="5742CDF9" w:rsidR="00F11BAE" w:rsidRDefault="00F11BAE" w:rsidP="00F11BAE">
      <w:pPr>
        <w:pStyle w:val="ListParagraph"/>
        <w:numPr>
          <w:ilvl w:val="1"/>
          <w:numId w:val="22"/>
        </w:numPr>
        <w:rPr>
          <w:rFonts w:ascii="Roboto" w:hAnsi="Roboto"/>
        </w:rPr>
      </w:pPr>
      <w:r>
        <w:rPr>
          <w:rFonts w:ascii="Roboto" w:hAnsi="Roboto"/>
        </w:rPr>
        <w:t>Only designated personnel who have completed approved na</w:t>
      </w:r>
      <w:r w:rsidR="002B1435">
        <w:rPr>
          <w:rFonts w:ascii="Roboto" w:hAnsi="Roboto"/>
        </w:rPr>
        <w:t>loxone training may administer the medication.</w:t>
      </w:r>
    </w:p>
    <w:p w14:paraId="36118F84" w14:textId="6AB082C7" w:rsidR="002B1435" w:rsidRDefault="002B1435" w:rsidP="00F11BAE">
      <w:pPr>
        <w:pStyle w:val="ListParagraph"/>
        <w:numPr>
          <w:ilvl w:val="1"/>
          <w:numId w:val="22"/>
        </w:numPr>
        <w:rPr>
          <w:rFonts w:ascii="Roboto" w:hAnsi="Roboto"/>
        </w:rPr>
      </w:pPr>
      <w:r>
        <w:rPr>
          <w:rFonts w:ascii="Roboto" w:hAnsi="Roboto"/>
        </w:rPr>
        <w:t>Training shall include recognition of overdose symptoms, proper administration techniques, and emergency response protocols.</w:t>
      </w:r>
    </w:p>
    <w:p w14:paraId="65F4869E" w14:textId="0DCFEB1E" w:rsidR="002B1435" w:rsidRDefault="002B1435" w:rsidP="002B1435">
      <w:pPr>
        <w:pStyle w:val="ListParagraph"/>
        <w:numPr>
          <w:ilvl w:val="0"/>
          <w:numId w:val="22"/>
        </w:numPr>
        <w:rPr>
          <w:rFonts w:ascii="Roboto" w:hAnsi="Roboto"/>
        </w:rPr>
      </w:pPr>
      <w:r>
        <w:rPr>
          <w:rFonts w:ascii="Roboto" w:hAnsi="Roboto"/>
        </w:rPr>
        <w:t>Emergency Response</w:t>
      </w:r>
    </w:p>
    <w:p w14:paraId="2B8AA14A" w14:textId="61C9BDF0" w:rsidR="002B1435" w:rsidRDefault="002B1435" w:rsidP="002B1435">
      <w:pPr>
        <w:pStyle w:val="ListParagraph"/>
        <w:numPr>
          <w:ilvl w:val="1"/>
          <w:numId w:val="22"/>
        </w:numPr>
        <w:rPr>
          <w:rFonts w:ascii="Roboto" w:hAnsi="Roboto"/>
        </w:rPr>
      </w:pPr>
      <w:r>
        <w:rPr>
          <w:rFonts w:ascii="Roboto" w:hAnsi="Roboto"/>
        </w:rPr>
        <w:t>Upon recognizing signs of an opioid overdoes, trained personnel shall:</w:t>
      </w:r>
    </w:p>
    <w:p w14:paraId="79A68335" w14:textId="17FD8988" w:rsidR="002B1435" w:rsidRDefault="002B1435" w:rsidP="002B1435">
      <w:pPr>
        <w:pStyle w:val="ListParagraph"/>
        <w:numPr>
          <w:ilvl w:val="2"/>
          <w:numId w:val="22"/>
        </w:numPr>
        <w:rPr>
          <w:rFonts w:ascii="Roboto" w:hAnsi="Roboto"/>
        </w:rPr>
      </w:pPr>
      <w:r>
        <w:rPr>
          <w:rFonts w:ascii="Roboto" w:hAnsi="Roboto"/>
        </w:rPr>
        <w:t>Call 911 or local EMS immediately</w:t>
      </w:r>
    </w:p>
    <w:p w14:paraId="1B77583B" w14:textId="2D034942" w:rsidR="002B1435" w:rsidRDefault="002B1435" w:rsidP="002B1435">
      <w:pPr>
        <w:pStyle w:val="ListParagraph"/>
        <w:numPr>
          <w:ilvl w:val="2"/>
          <w:numId w:val="22"/>
        </w:numPr>
        <w:rPr>
          <w:rFonts w:ascii="Roboto" w:hAnsi="Roboto"/>
        </w:rPr>
      </w:pPr>
      <w:r>
        <w:rPr>
          <w:rFonts w:ascii="Roboto" w:hAnsi="Roboto"/>
        </w:rPr>
        <w:t>Administer naloxone as directed by training and standing order</w:t>
      </w:r>
    </w:p>
    <w:p w14:paraId="09729197" w14:textId="64C2188E" w:rsidR="002B1435" w:rsidRDefault="002B1435" w:rsidP="002B1435">
      <w:pPr>
        <w:pStyle w:val="ListParagraph"/>
        <w:numPr>
          <w:ilvl w:val="2"/>
          <w:numId w:val="22"/>
        </w:numPr>
        <w:rPr>
          <w:rFonts w:ascii="Roboto" w:hAnsi="Roboto"/>
        </w:rPr>
      </w:pPr>
      <w:r>
        <w:rPr>
          <w:rFonts w:ascii="Roboto" w:hAnsi="Roboto"/>
        </w:rPr>
        <w:t>Provide basic life support (CPR) if necessary</w:t>
      </w:r>
    </w:p>
    <w:p w14:paraId="58F8CB96" w14:textId="11049B4C" w:rsidR="002B1435" w:rsidRDefault="002B1435" w:rsidP="002B1435">
      <w:pPr>
        <w:pStyle w:val="ListParagraph"/>
        <w:numPr>
          <w:ilvl w:val="2"/>
          <w:numId w:val="22"/>
        </w:numPr>
        <w:rPr>
          <w:rFonts w:ascii="Roboto" w:hAnsi="Roboto"/>
        </w:rPr>
      </w:pPr>
      <w:r>
        <w:rPr>
          <w:rFonts w:ascii="Roboto" w:hAnsi="Roboto"/>
        </w:rPr>
        <w:t>Remain with the individual until EMS arrives</w:t>
      </w:r>
    </w:p>
    <w:p w14:paraId="6C951F31" w14:textId="74A9F167" w:rsidR="002B1435" w:rsidRDefault="002B1435" w:rsidP="002B1435">
      <w:pPr>
        <w:pStyle w:val="ListParagraph"/>
        <w:numPr>
          <w:ilvl w:val="0"/>
          <w:numId w:val="22"/>
        </w:numPr>
        <w:rPr>
          <w:rFonts w:ascii="Roboto" w:hAnsi="Roboto"/>
        </w:rPr>
      </w:pPr>
      <w:r>
        <w:rPr>
          <w:rFonts w:ascii="Roboto" w:hAnsi="Roboto"/>
        </w:rPr>
        <w:t>Post-Administration Procedures</w:t>
      </w:r>
    </w:p>
    <w:p w14:paraId="0A31C9D3" w14:textId="0593F572" w:rsidR="002B1435" w:rsidRDefault="008D62A0" w:rsidP="002B1435">
      <w:pPr>
        <w:pStyle w:val="ListParagraph"/>
        <w:numPr>
          <w:ilvl w:val="1"/>
          <w:numId w:val="22"/>
        </w:numPr>
        <w:rPr>
          <w:rFonts w:ascii="Roboto" w:hAnsi="Roboto"/>
        </w:rPr>
      </w:pPr>
      <w:r>
        <w:rPr>
          <w:rFonts w:ascii="Roboto" w:hAnsi="Roboto"/>
        </w:rPr>
        <w:t>Notify the Student Health Center and parent/guardian</w:t>
      </w:r>
      <w:r w:rsidR="006151A7">
        <w:rPr>
          <w:rFonts w:ascii="Roboto" w:hAnsi="Roboto"/>
        </w:rPr>
        <w:t xml:space="preserve"> (for students) as soon as feasible.</w:t>
      </w:r>
    </w:p>
    <w:p w14:paraId="494F9AE7" w14:textId="43584477" w:rsidR="006151A7" w:rsidRPr="00F11BAE" w:rsidRDefault="006151A7" w:rsidP="002B1435">
      <w:pPr>
        <w:pStyle w:val="ListParagraph"/>
        <w:numPr>
          <w:ilvl w:val="1"/>
          <w:numId w:val="22"/>
        </w:numPr>
        <w:rPr>
          <w:rFonts w:ascii="Roboto" w:hAnsi="Roboto"/>
        </w:rPr>
      </w:pPr>
      <w:r>
        <w:rPr>
          <w:rFonts w:ascii="Roboto" w:hAnsi="Roboto"/>
        </w:rPr>
        <w:t>Document the incident in accordance with ENCSD procedures, including the individual’s response and any follow-up actions.</w:t>
      </w:r>
    </w:p>
    <w:p w14:paraId="0E5CA464" w14:textId="266DB45B" w:rsidR="00E22530" w:rsidRPr="00640EAB" w:rsidRDefault="00000000" w:rsidP="00C86E25">
      <w:pPr>
        <w:rPr>
          <w:rFonts w:ascii="Roboto" w:hAnsi="Roboto"/>
        </w:rPr>
      </w:pPr>
      <w:r>
        <w:rPr>
          <w:rFonts w:ascii="Roboto" w:hAnsi="Roboto"/>
          <w:b/>
          <w:bCs/>
        </w:rPr>
        <w:pict w14:anchorId="39A833A0">
          <v:rect id="_x0000_i1029" style="width:0;height:1.5pt" o:hralign="center" o:hrstd="t" o:hr="t" fillcolor="#a0a0a0" stroked="f"/>
        </w:pict>
      </w:r>
    </w:p>
    <w:p w14:paraId="47717391" w14:textId="28CB804F" w:rsidR="007B3143" w:rsidRDefault="007B3143" w:rsidP="00C86E25">
      <w:pPr>
        <w:rPr>
          <w:rFonts w:ascii="Roboto" w:hAnsi="Roboto"/>
          <w:b/>
          <w:bCs/>
        </w:rPr>
      </w:pPr>
      <w:r>
        <w:rPr>
          <w:rFonts w:ascii="Roboto" w:hAnsi="Roboto"/>
          <w:b/>
          <w:bCs/>
        </w:rPr>
        <w:t xml:space="preserve">V. </w:t>
      </w:r>
      <w:r w:rsidR="000D4E26">
        <w:rPr>
          <w:rFonts w:ascii="Roboto" w:hAnsi="Roboto"/>
          <w:b/>
          <w:bCs/>
        </w:rPr>
        <w:t>Residential Program Considerations</w:t>
      </w:r>
    </w:p>
    <w:p w14:paraId="39090A44" w14:textId="06F5389C" w:rsidR="000D4E26" w:rsidRDefault="000D4E26" w:rsidP="000D4E26">
      <w:pPr>
        <w:pStyle w:val="ListParagraph"/>
        <w:numPr>
          <w:ilvl w:val="0"/>
          <w:numId w:val="23"/>
        </w:numPr>
        <w:rPr>
          <w:rFonts w:ascii="Roboto" w:hAnsi="Roboto"/>
        </w:rPr>
      </w:pPr>
      <w:r>
        <w:rPr>
          <w:rFonts w:ascii="Roboto" w:hAnsi="Roboto"/>
        </w:rPr>
        <w:t>Residential staff shall have immediate access to naloxone and be trained to respond to overdose emergencies.</w:t>
      </w:r>
    </w:p>
    <w:p w14:paraId="1B293DED" w14:textId="2EDBCA54" w:rsidR="000D4E26" w:rsidRPr="000D4E26" w:rsidRDefault="000D4E26" w:rsidP="000D4E26">
      <w:pPr>
        <w:pStyle w:val="ListParagraph"/>
        <w:numPr>
          <w:ilvl w:val="0"/>
          <w:numId w:val="23"/>
        </w:numPr>
        <w:rPr>
          <w:rFonts w:ascii="Roboto" w:hAnsi="Roboto"/>
        </w:rPr>
      </w:pPr>
      <w:r>
        <w:rPr>
          <w:rFonts w:ascii="Roboto" w:hAnsi="Roboto"/>
        </w:rPr>
        <w:lastRenderedPageBreak/>
        <w:t xml:space="preserve">Protocols shall ensure rapid response in </w:t>
      </w:r>
      <w:r w:rsidR="00AA40D1">
        <w:rPr>
          <w:rFonts w:ascii="Roboto" w:hAnsi="Roboto"/>
        </w:rPr>
        <w:t>residential areas and after-school programs.</w:t>
      </w:r>
    </w:p>
    <w:p w14:paraId="454D5C51" w14:textId="5807070E" w:rsidR="00637340" w:rsidRPr="002D03C2" w:rsidRDefault="00000000" w:rsidP="002D03C2">
      <w:pPr>
        <w:rPr>
          <w:rFonts w:ascii="Roboto" w:hAnsi="Roboto"/>
        </w:rPr>
      </w:pPr>
      <w:r>
        <w:rPr>
          <w:rFonts w:ascii="Roboto" w:hAnsi="Roboto"/>
          <w:b/>
          <w:bCs/>
        </w:rPr>
        <w:pict w14:anchorId="515F81E5">
          <v:rect id="_x0000_i1031" style="width:0;height:1.5pt" o:hralign="center" o:hrstd="t" o:hr="t" fillcolor="#a0a0a0" stroked="f"/>
        </w:pict>
      </w:r>
    </w:p>
    <w:p w14:paraId="00A6051A" w14:textId="295369DA" w:rsidR="00637340" w:rsidRDefault="00637340" w:rsidP="00C86E25">
      <w:pPr>
        <w:rPr>
          <w:rFonts w:ascii="Roboto" w:hAnsi="Roboto"/>
          <w:b/>
          <w:bCs/>
        </w:rPr>
      </w:pPr>
      <w:r>
        <w:rPr>
          <w:rFonts w:ascii="Roboto" w:hAnsi="Roboto"/>
          <w:b/>
          <w:bCs/>
        </w:rPr>
        <w:t xml:space="preserve">VI. </w:t>
      </w:r>
      <w:r w:rsidR="00BA39CC">
        <w:rPr>
          <w:rFonts w:ascii="Roboto" w:hAnsi="Roboto"/>
          <w:b/>
          <w:bCs/>
        </w:rPr>
        <w:t>Liability and Staff Protection</w:t>
      </w:r>
    </w:p>
    <w:p w14:paraId="5216E355" w14:textId="3E62510D" w:rsidR="00F166DD" w:rsidRDefault="000E1CA2" w:rsidP="000E1CA2">
      <w:pPr>
        <w:pStyle w:val="ListParagraph"/>
        <w:numPr>
          <w:ilvl w:val="0"/>
          <w:numId w:val="24"/>
        </w:numPr>
        <w:rPr>
          <w:rFonts w:ascii="Roboto" w:hAnsi="Roboto"/>
        </w:rPr>
      </w:pPr>
      <w:r>
        <w:rPr>
          <w:rFonts w:ascii="Roboto" w:hAnsi="Roboto"/>
        </w:rPr>
        <w:t>Staff acting in good faith under this policy shall be protected from civil liability in accordance with NC. General Statute § 115C</w:t>
      </w:r>
      <w:r w:rsidR="00426B6E">
        <w:rPr>
          <w:rFonts w:ascii="Roboto" w:hAnsi="Roboto"/>
        </w:rPr>
        <w:t>-375.1 and other applicable laws.</w:t>
      </w:r>
    </w:p>
    <w:p w14:paraId="22A950E6" w14:textId="348D1B52" w:rsidR="00426B6E" w:rsidRPr="000E1CA2" w:rsidRDefault="00426B6E" w:rsidP="000E1CA2">
      <w:pPr>
        <w:pStyle w:val="ListParagraph"/>
        <w:numPr>
          <w:ilvl w:val="0"/>
          <w:numId w:val="24"/>
        </w:numPr>
        <w:rPr>
          <w:rFonts w:ascii="Roboto" w:hAnsi="Roboto"/>
        </w:rPr>
      </w:pPr>
      <w:r>
        <w:rPr>
          <w:rFonts w:ascii="Roboto" w:hAnsi="Roboto"/>
        </w:rPr>
        <w:t>Staff shall follow all training, policy procedures, and standing orders to ensure legal protection.</w:t>
      </w:r>
    </w:p>
    <w:p w14:paraId="7C5506D7" w14:textId="0ED7B885" w:rsidR="002A0647" w:rsidRPr="00637340" w:rsidRDefault="00000000" w:rsidP="00C86E25">
      <w:pPr>
        <w:rPr>
          <w:rFonts w:ascii="Roboto" w:hAnsi="Roboto"/>
        </w:rPr>
      </w:pPr>
      <w:r>
        <w:rPr>
          <w:rFonts w:ascii="Roboto" w:hAnsi="Roboto"/>
          <w:b/>
          <w:bCs/>
        </w:rPr>
        <w:pict w14:anchorId="64F4651B">
          <v:rect id="_x0000_i1032" style="width:0;height:1.5pt" o:hralign="center" o:hrstd="t" o:hr="t" fillcolor="#a0a0a0" stroked="f"/>
        </w:pict>
      </w:r>
    </w:p>
    <w:p w14:paraId="77158DF1" w14:textId="6419C243" w:rsidR="002A0647" w:rsidRDefault="002A0647" w:rsidP="00C86E25">
      <w:pPr>
        <w:rPr>
          <w:rFonts w:ascii="Roboto" w:hAnsi="Roboto"/>
          <w:b/>
          <w:bCs/>
        </w:rPr>
      </w:pPr>
      <w:r>
        <w:rPr>
          <w:rFonts w:ascii="Roboto" w:hAnsi="Roboto"/>
          <w:b/>
          <w:bCs/>
        </w:rPr>
        <w:t xml:space="preserve">VIII. </w:t>
      </w:r>
      <w:r w:rsidR="00C83A13">
        <w:rPr>
          <w:rFonts w:ascii="Roboto" w:hAnsi="Roboto"/>
          <w:b/>
          <w:bCs/>
        </w:rPr>
        <w:t>Confidentiality</w:t>
      </w:r>
    </w:p>
    <w:p w14:paraId="49ECAC99" w14:textId="21959AE2" w:rsidR="00C83A13" w:rsidRPr="00C83A13" w:rsidRDefault="00C83A13" w:rsidP="00C86E25">
      <w:pPr>
        <w:rPr>
          <w:rFonts w:ascii="Roboto" w:hAnsi="Roboto"/>
        </w:rPr>
      </w:pPr>
      <w:r>
        <w:rPr>
          <w:rFonts w:ascii="Roboto" w:hAnsi="Roboto"/>
        </w:rPr>
        <w:t xml:space="preserve">Information regarding </w:t>
      </w:r>
      <w:r w:rsidR="00426B6E">
        <w:rPr>
          <w:rFonts w:ascii="Roboto" w:hAnsi="Roboto"/>
        </w:rPr>
        <w:t>naloxone administration and individual medical events shall be maintained as confidential health information, in compliance with FERPA, HIPPA (as applicable), and state law.</w:t>
      </w:r>
    </w:p>
    <w:p w14:paraId="67E92648" w14:textId="0A3CC597" w:rsidR="00F764B7" w:rsidRPr="00F764B7" w:rsidRDefault="00000000" w:rsidP="00F764B7">
      <w:pPr>
        <w:rPr>
          <w:rFonts w:ascii="Roboto" w:hAnsi="Roboto"/>
        </w:rPr>
      </w:pPr>
      <w:r>
        <w:rPr>
          <w:rFonts w:ascii="Roboto" w:hAnsi="Roboto"/>
          <w:b/>
          <w:bCs/>
        </w:rPr>
        <w:pict w14:anchorId="766E8DA4">
          <v:rect id="_x0000_i1033" style="width:0;height:1.5pt" o:hralign="center" o:hrstd="t" o:hr="t" fillcolor="#a0a0a0" stroked="f"/>
        </w:pict>
      </w:r>
    </w:p>
    <w:p w14:paraId="55370444" w14:textId="7AE1F8AE" w:rsidR="002D71F6" w:rsidRDefault="007B78E9" w:rsidP="00C86E25">
      <w:pPr>
        <w:rPr>
          <w:rFonts w:ascii="Roboto" w:hAnsi="Roboto"/>
          <w:b/>
          <w:bCs/>
        </w:rPr>
      </w:pPr>
      <w:r>
        <w:rPr>
          <w:rFonts w:ascii="Roboto" w:hAnsi="Roboto"/>
          <w:b/>
          <w:bCs/>
        </w:rPr>
        <w:t xml:space="preserve">IX. </w:t>
      </w:r>
      <w:r w:rsidR="00C83A13">
        <w:rPr>
          <w:rFonts w:ascii="Roboto" w:hAnsi="Roboto"/>
          <w:b/>
          <w:bCs/>
        </w:rPr>
        <w:t>Responsibilities</w:t>
      </w:r>
    </w:p>
    <w:p w14:paraId="4F3C8C0E" w14:textId="548E06AB" w:rsidR="00C83A13" w:rsidRDefault="00C83A13" w:rsidP="00C83A13">
      <w:pPr>
        <w:pStyle w:val="ListParagraph"/>
        <w:numPr>
          <w:ilvl w:val="0"/>
          <w:numId w:val="20"/>
        </w:numPr>
        <w:rPr>
          <w:rFonts w:ascii="Roboto" w:hAnsi="Roboto"/>
        </w:rPr>
      </w:pPr>
      <w:r>
        <w:rPr>
          <w:rFonts w:ascii="Roboto" w:hAnsi="Roboto"/>
        </w:rPr>
        <w:t>Parents/Guardians</w:t>
      </w:r>
    </w:p>
    <w:p w14:paraId="21CAD7EE" w14:textId="3FCBDF83" w:rsidR="00C83A13" w:rsidRDefault="00C83A13" w:rsidP="00D2274E">
      <w:pPr>
        <w:pStyle w:val="ListParagraph"/>
        <w:numPr>
          <w:ilvl w:val="1"/>
          <w:numId w:val="20"/>
        </w:numPr>
        <w:rPr>
          <w:rFonts w:ascii="Roboto" w:hAnsi="Roboto"/>
        </w:rPr>
      </w:pPr>
      <w:r>
        <w:rPr>
          <w:rFonts w:ascii="Roboto" w:hAnsi="Roboto"/>
        </w:rPr>
        <w:t xml:space="preserve">Provide </w:t>
      </w:r>
      <w:r w:rsidR="00D2274E">
        <w:rPr>
          <w:rFonts w:ascii="Roboto" w:hAnsi="Roboto"/>
        </w:rPr>
        <w:t>relevant medical history regarding opioid use for students</w:t>
      </w:r>
    </w:p>
    <w:p w14:paraId="42CD200C" w14:textId="69DDBB53" w:rsidR="00D2274E" w:rsidRDefault="00D2274E" w:rsidP="00D2274E">
      <w:pPr>
        <w:pStyle w:val="ListParagraph"/>
        <w:numPr>
          <w:ilvl w:val="1"/>
          <w:numId w:val="20"/>
        </w:numPr>
        <w:rPr>
          <w:rFonts w:ascii="Roboto" w:hAnsi="Roboto"/>
        </w:rPr>
      </w:pPr>
      <w:r>
        <w:rPr>
          <w:rFonts w:ascii="Roboto" w:hAnsi="Roboto"/>
        </w:rPr>
        <w:t>Cooperate with ENCSD in post-emergency follow-up</w:t>
      </w:r>
    </w:p>
    <w:p w14:paraId="650D2DEA" w14:textId="13BECDE3" w:rsidR="00C83A13" w:rsidRDefault="00C83A13" w:rsidP="00C83A13">
      <w:pPr>
        <w:pStyle w:val="ListParagraph"/>
        <w:numPr>
          <w:ilvl w:val="0"/>
          <w:numId w:val="20"/>
        </w:numPr>
        <w:rPr>
          <w:rFonts w:ascii="Roboto" w:hAnsi="Roboto"/>
        </w:rPr>
      </w:pPr>
      <w:r>
        <w:rPr>
          <w:rFonts w:ascii="Roboto" w:hAnsi="Roboto"/>
        </w:rPr>
        <w:t>Student Health Center</w:t>
      </w:r>
    </w:p>
    <w:p w14:paraId="3DA62643" w14:textId="533A899E" w:rsidR="00C83A13" w:rsidRDefault="00C83A13" w:rsidP="00C83A13">
      <w:pPr>
        <w:pStyle w:val="ListParagraph"/>
        <w:numPr>
          <w:ilvl w:val="1"/>
          <w:numId w:val="20"/>
        </w:numPr>
        <w:rPr>
          <w:rFonts w:ascii="Roboto" w:hAnsi="Roboto"/>
        </w:rPr>
      </w:pPr>
      <w:r>
        <w:rPr>
          <w:rFonts w:ascii="Roboto" w:hAnsi="Roboto"/>
        </w:rPr>
        <w:t xml:space="preserve">Maintain inventory and storage of </w:t>
      </w:r>
      <w:r w:rsidR="00B74561">
        <w:rPr>
          <w:rFonts w:ascii="Roboto" w:hAnsi="Roboto"/>
        </w:rPr>
        <w:t>naloxone</w:t>
      </w:r>
    </w:p>
    <w:p w14:paraId="4246ABE9" w14:textId="276DE2F7" w:rsidR="00C83A13" w:rsidRDefault="00C83A13" w:rsidP="00C83A13">
      <w:pPr>
        <w:pStyle w:val="ListParagraph"/>
        <w:numPr>
          <w:ilvl w:val="1"/>
          <w:numId w:val="20"/>
        </w:numPr>
        <w:rPr>
          <w:rFonts w:ascii="Roboto" w:hAnsi="Roboto"/>
        </w:rPr>
      </w:pPr>
      <w:r>
        <w:rPr>
          <w:rFonts w:ascii="Roboto" w:hAnsi="Roboto"/>
        </w:rPr>
        <w:t>Train and supervise designated personnel</w:t>
      </w:r>
    </w:p>
    <w:p w14:paraId="10EA4A5E" w14:textId="46E333E1" w:rsidR="00C83A13" w:rsidRDefault="00C83A13" w:rsidP="00C83A13">
      <w:pPr>
        <w:pStyle w:val="ListParagraph"/>
        <w:numPr>
          <w:ilvl w:val="1"/>
          <w:numId w:val="20"/>
        </w:numPr>
        <w:rPr>
          <w:rFonts w:ascii="Roboto" w:hAnsi="Roboto"/>
        </w:rPr>
      </w:pPr>
      <w:r>
        <w:rPr>
          <w:rFonts w:ascii="Roboto" w:hAnsi="Roboto"/>
        </w:rPr>
        <w:t>Coordinate with residential staff for emergency preparedness</w:t>
      </w:r>
    </w:p>
    <w:p w14:paraId="59247A57" w14:textId="53BE67B3" w:rsidR="00C83A13" w:rsidRDefault="00C83A13" w:rsidP="00C83A13">
      <w:pPr>
        <w:pStyle w:val="ListParagraph"/>
        <w:numPr>
          <w:ilvl w:val="0"/>
          <w:numId w:val="20"/>
        </w:numPr>
        <w:rPr>
          <w:rFonts w:ascii="Roboto" w:hAnsi="Roboto"/>
        </w:rPr>
      </w:pPr>
      <w:r>
        <w:rPr>
          <w:rFonts w:ascii="Roboto" w:hAnsi="Roboto"/>
        </w:rPr>
        <w:t>Designated Staff</w:t>
      </w:r>
    </w:p>
    <w:p w14:paraId="06FCF915" w14:textId="6DD4156C" w:rsidR="00C83A13" w:rsidRDefault="00C83A13" w:rsidP="00C83A13">
      <w:pPr>
        <w:pStyle w:val="ListParagraph"/>
        <w:numPr>
          <w:ilvl w:val="1"/>
          <w:numId w:val="20"/>
        </w:numPr>
        <w:rPr>
          <w:rFonts w:ascii="Roboto" w:hAnsi="Roboto"/>
        </w:rPr>
      </w:pPr>
      <w:r>
        <w:rPr>
          <w:rFonts w:ascii="Roboto" w:hAnsi="Roboto"/>
        </w:rPr>
        <w:t xml:space="preserve">Administer </w:t>
      </w:r>
      <w:r w:rsidR="00B74561">
        <w:rPr>
          <w:rFonts w:ascii="Roboto" w:hAnsi="Roboto"/>
        </w:rPr>
        <w:t>naloxone</w:t>
      </w:r>
      <w:r>
        <w:rPr>
          <w:rFonts w:ascii="Roboto" w:hAnsi="Roboto"/>
        </w:rPr>
        <w:t xml:space="preserve"> in accordance with policy and training</w:t>
      </w:r>
    </w:p>
    <w:p w14:paraId="6F71EA7F" w14:textId="6EBF6036" w:rsidR="00C83A13" w:rsidRDefault="00C83A13" w:rsidP="00C83A13">
      <w:pPr>
        <w:pStyle w:val="ListParagraph"/>
        <w:numPr>
          <w:ilvl w:val="1"/>
          <w:numId w:val="20"/>
        </w:numPr>
        <w:rPr>
          <w:rFonts w:ascii="Roboto" w:hAnsi="Roboto"/>
        </w:rPr>
      </w:pPr>
      <w:r>
        <w:rPr>
          <w:rFonts w:ascii="Roboto" w:hAnsi="Roboto"/>
        </w:rPr>
        <w:t>Notify EMS and parent/guardians</w:t>
      </w:r>
    </w:p>
    <w:p w14:paraId="6D5FD347" w14:textId="27977582" w:rsidR="00C83A13" w:rsidRPr="00C83A13" w:rsidRDefault="00C83A13" w:rsidP="00C83A13">
      <w:pPr>
        <w:pStyle w:val="ListParagraph"/>
        <w:numPr>
          <w:ilvl w:val="1"/>
          <w:numId w:val="20"/>
        </w:numPr>
        <w:rPr>
          <w:rFonts w:ascii="Roboto" w:hAnsi="Roboto"/>
        </w:rPr>
      </w:pPr>
      <w:r>
        <w:rPr>
          <w:rFonts w:ascii="Roboto" w:hAnsi="Roboto"/>
        </w:rPr>
        <w:t>Document all incidents accurately</w:t>
      </w:r>
    </w:p>
    <w:p w14:paraId="202745A4" w14:textId="007F88F1" w:rsidR="002D71F6" w:rsidRPr="002D71F6" w:rsidRDefault="002D71F6" w:rsidP="00C86E25">
      <w:pPr>
        <w:rPr>
          <w:rFonts w:ascii="Roboto" w:hAnsi="Roboto"/>
        </w:rPr>
      </w:pPr>
      <w:r>
        <w:rPr>
          <w:rFonts w:ascii="Roboto" w:hAnsi="Roboto"/>
          <w:b/>
          <w:bCs/>
        </w:rPr>
        <w:pict w14:anchorId="6AF62893">
          <v:rect id="_x0000_i1047" style="width:0;height:1.5pt" o:hralign="center" o:hrstd="t" o:hr="t" fillcolor="#a0a0a0" stroked="f"/>
        </w:pict>
      </w:r>
    </w:p>
    <w:p w14:paraId="626B0F76" w14:textId="397B7B67" w:rsidR="00C86E25" w:rsidRDefault="00C86E25" w:rsidP="00C86E25">
      <w:pPr>
        <w:rPr>
          <w:rFonts w:ascii="Roboto" w:hAnsi="Roboto"/>
          <w:b/>
          <w:bCs/>
        </w:rPr>
      </w:pPr>
      <w:r w:rsidRPr="0012402B">
        <w:rPr>
          <w:rFonts w:ascii="Roboto" w:hAnsi="Roboto"/>
          <w:b/>
          <w:bCs/>
        </w:rPr>
        <w:t>Legal References</w:t>
      </w:r>
    </w:p>
    <w:p w14:paraId="42EB0093" w14:textId="722F98E2" w:rsidR="00DA5D49" w:rsidRPr="00DA5D49" w:rsidRDefault="00DA5D49" w:rsidP="00DA5D49">
      <w:pPr>
        <w:pStyle w:val="ListParagraph"/>
        <w:numPr>
          <w:ilvl w:val="2"/>
          <w:numId w:val="20"/>
        </w:numPr>
        <w:rPr>
          <w:rFonts w:ascii="Roboto" w:eastAsiaTheme="majorEastAsia" w:hAnsi="Roboto" w:cs="Times New Roman"/>
          <w:kern w:val="0"/>
          <w14:ligatures w14:val="none"/>
        </w:rPr>
      </w:pPr>
      <w:r w:rsidRPr="00DA5D49">
        <w:rPr>
          <w:rFonts w:ascii="Roboto" w:eastAsiaTheme="majorEastAsia" w:hAnsi="Roboto" w:cs="Times New Roman"/>
          <w:kern w:val="0"/>
          <w14:ligatures w14:val="none"/>
        </w:rPr>
        <w:t>N.C. Gen. Stat. § 90-12.7 (Naloxone Administration Law)</w:t>
      </w:r>
    </w:p>
    <w:p w14:paraId="4C81F074" w14:textId="6D8869BB" w:rsidR="00DA5D49" w:rsidRPr="00DA5D49" w:rsidRDefault="00DA5D49" w:rsidP="00DA5D49">
      <w:pPr>
        <w:pStyle w:val="ListParagraph"/>
        <w:numPr>
          <w:ilvl w:val="2"/>
          <w:numId w:val="20"/>
        </w:numPr>
        <w:rPr>
          <w:rFonts w:ascii="Roboto" w:eastAsiaTheme="majorEastAsia" w:hAnsi="Roboto" w:cs="Times New Roman"/>
          <w:kern w:val="0"/>
          <w14:ligatures w14:val="none"/>
        </w:rPr>
      </w:pPr>
      <w:r w:rsidRPr="00DA5D49">
        <w:rPr>
          <w:rFonts w:ascii="Roboto" w:eastAsiaTheme="majorEastAsia" w:hAnsi="Roboto" w:cs="Times New Roman"/>
          <w:kern w:val="0"/>
          <w14:ligatures w14:val="none"/>
        </w:rPr>
        <w:t>N.C. Gen. Stat. § 115C-375.1 (Immunity for School Employees)</w:t>
      </w:r>
    </w:p>
    <w:p w14:paraId="2FF25EF2" w14:textId="71DF1BD2" w:rsidR="00DA5D49" w:rsidRPr="00DA5D49" w:rsidRDefault="00DA5D49" w:rsidP="00DA5D49">
      <w:pPr>
        <w:pStyle w:val="ListParagraph"/>
        <w:numPr>
          <w:ilvl w:val="2"/>
          <w:numId w:val="20"/>
        </w:numPr>
        <w:rPr>
          <w:rFonts w:ascii="Roboto" w:eastAsiaTheme="majorEastAsia" w:hAnsi="Roboto" w:cs="Times New Roman"/>
          <w:kern w:val="0"/>
          <w14:ligatures w14:val="none"/>
        </w:rPr>
      </w:pPr>
      <w:r w:rsidRPr="00DA5D49">
        <w:rPr>
          <w:rFonts w:ascii="Roboto" w:eastAsiaTheme="majorEastAsia" w:hAnsi="Roboto" w:cs="Times New Roman"/>
          <w:kern w:val="0"/>
          <w14:ligatures w14:val="none"/>
        </w:rPr>
        <w:t>North Carolina Board of Nursing – Delegation and Emergency Medication Guidelines</w:t>
      </w:r>
    </w:p>
    <w:p w14:paraId="0031245D" w14:textId="01DA2B11" w:rsidR="00DA5D49" w:rsidRPr="00DA5D49" w:rsidRDefault="00DA5D49" w:rsidP="00DA5D49">
      <w:pPr>
        <w:pStyle w:val="ListParagraph"/>
        <w:numPr>
          <w:ilvl w:val="2"/>
          <w:numId w:val="20"/>
        </w:numPr>
        <w:rPr>
          <w:rFonts w:ascii="Roboto" w:eastAsiaTheme="majorEastAsia" w:hAnsi="Roboto" w:cs="Times New Roman"/>
          <w:kern w:val="0"/>
          <w14:ligatures w14:val="none"/>
        </w:rPr>
      </w:pPr>
      <w:r w:rsidRPr="00DA5D49">
        <w:rPr>
          <w:rFonts w:ascii="Roboto" w:eastAsiaTheme="majorEastAsia" w:hAnsi="Roboto" w:cs="Times New Roman"/>
          <w:kern w:val="0"/>
          <w14:ligatures w14:val="none"/>
        </w:rPr>
        <w:t>Family Educational Rights and Privacy Act (FERPA), 20 U.S.C. § 1232g</w:t>
      </w:r>
    </w:p>
    <w:p w14:paraId="784CAAF8" w14:textId="291D35BC" w:rsidR="00DA5D49" w:rsidRPr="00DA5D49" w:rsidRDefault="00DA5D49" w:rsidP="00DA5D49">
      <w:pPr>
        <w:pStyle w:val="ListParagraph"/>
        <w:numPr>
          <w:ilvl w:val="2"/>
          <w:numId w:val="20"/>
        </w:numPr>
        <w:rPr>
          <w:rFonts w:ascii="Roboto" w:eastAsiaTheme="majorEastAsia" w:hAnsi="Roboto" w:cs="Times New Roman"/>
          <w:kern w:val="0"/>
          <w14:ligatures w14:val="none"/>
        </w:rPr>
      </w:pPr>
      <w:r w:rsidRPr="00DA5D49">
        <w:rPr>
          <w:rFonts w:ascii="Roboto" w:eastAsiaTheme="majorEastAsia" w:hAnsi="Roboto" w:cs="Times New Roman"/>
          <w:kern w:val="0"/>
          <w14:ligatures w14:val="none"/>
        </w:rPr>
        <w:lastRenderedPageBreak/>
        <w:t>Individuals with Disabilities Education Act (IDEA), 20 U.S.C. § 1400 et seq.</w:t>
      </w:r>
    </w:p>
    <w:p w14:paraId="3047EC39" w14:textId="2AE56955" w:rsidR="00DA5D49" w:rsidRPr="00DA5D49" w:rsidRDefault="00DA5D49" w:rsidP="00DA5D49">
      <w:pPr>
        <w:pStyle w:val="ListParagraph"/>
        <w:numPr>
          <w:ilvl w:val="2"/>
          <w:numId w:val="20"/>
        </w:numPr>
        <w:rPr>
          <w:rFonts w:ascii="Roboto" w:eastAsiaTheme="majorEastAsia" w:hAnsi="Roboto" w:cs="Times New Roman"/>
          <w:kern w:val="0"/>
          <w14:ligatures w14:val="none"/>
        </w:rPr>
      </w:pPr>
      <w:r w:rsidRPr="00DA5D49">
        <w:rPr>
          <w:rFonts w:ascii="Roboto" w:eastAsiaTheme="majorEastAsia" w:hAnsi="Roboto" w:cs="Times New Roman"/>
          <w:kern w:val="0"/>
          <w14:ligatures w14:val="none"/>
        </w:rPr>
        <w:t>North Carolina Department of Public Instruction (NCDPI) Student Health Services Guidance</w:t>
      </w:r>
    </w:p>
    <w:p w14:paraId="54DF61D0" w14:textId="7EE61836" w:rsidR="00C90621" w:rsidRDefault="00000000" w:rsidP="00784B60">
      <w:pPr>
        <w:rPr>
          <w:rFonts w:ascii="Roboto" w:hAnsi="Roboto"/>
        </w:rPr>
      </w:pPr>
      <w:r>
        <w:rPr>
          <w:rFonts w:ascii="Roboto" w:hAnsi="Roboto"/>
        </w:rPr>
        <w:pict w14:anchorId="727BCA74">
          <v:rect id="_x0000_i1040" style="width:0;height:.75pt" o:hralign="center" o:hrstd="t" o:hr="t" fillcolor="#a0a0a0" stroked="f"/>
        </w:pict>
      </w:r>
    </w:p>
    <w:p w14:paraId="167D0B01" w14:textId="6BF4447B" w:rsidR="003B5EEB" w:rsidRPr="003B5EEB" w:rsidRDefault="003B5EEB" w:rsidP="003B5EEB">
      <w:pPr>
        <w:rPr>
          <w:rFonts w:ascii="Roboto" w:hAnsi="Roboto"/>
        </w:rPr>
      </w:pPr>
      <w:r w:rsidRPr="003B5EEB">
        <w:rPr>
          <w:rFonts w:ascii="Roboto" w:hAnsi="Roboto"/>
        </w:rPr>
        <w:t>This policy shall be reviewed and updated periodically to ensure continued compliance with all applicable laws, regulations, and best practices for serving deaf and hard of hearing students.</w:t>
      </w:r>
    </w:p>
    <w:sectPr w:rsidR="003B5EEB" w:rsidRPr="003B5E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440BC" w14:textId="77777777" w:rsidR="00B80AEC" w:rsidRDefault="00B80AEC" w:rsidP="00C90621">
      <w:pPr>
        <w:spacing w:after="0" w:line="240" w:lineRule="auto"/>
      </w:pPr>
      <w:r>
        <w:separator/>
      </w:r>
    </w:p>
  </w:endnote>
  <w:endnote w:type="continuationSeparator" w:id="0">
    <w:p w14:paraId="37B87B49" w14:textId="77777777" w:rsidR="00B80AEC" w:rsidRDefault="00B80AEC"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6EF4BE0B" w:rsidR="00C90621" w:rsidRDefault="00C90621">
    <w:pPr>
      <w:pStyle w:val="Footer"/>
      <w:rPr>
        <w:rFonts w:ascii="Roboto" w:hAnsi="Roboto"/>
        <w:sz w:val="16"/>
        <w:szCs w:val="16"/>
      </w:rPr>
    </w:pPr>
    <w:r>
      <w:rPr>
        <w:rFonts w:ascii="Roboto" w:hAnsi="Roboto"/>
        <w:sz w:val="16"/>
        <w:szCs w:val="16"/>
      </w:rPr>
      <w:t>Revised:</w:t>
    </w:r>
    <w:r w:rsidR="006D5935">
      <w:rPr>
        <w:rFonts w:ascii="Roboto" w:hAnsi="Roboto"/>
        <w:sz w:val="16"/>
        <w:szCs w:val="16"/>
      </w:rPr>
      <w:t xml:space="preserve"> 02252026</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379E7" w14:textId="77777777" w:rsidR="00B80AEC" w:rsidRDefault="00B80AEC" w:rsidP="00C90621">
      <w:pPr>
        <w:spacing w:after="0" w:line="240" w:lineRule="auto"/>
      </w:pPr>
      <w:r>
        <w:separator/>
      </w:r>
    </w:p>
  </w:footnote>
  <w:footnote w:type="continuationSeparator" w:id="0">
    <w:p w14:paraId="314EBCA8" w14:textId="77777777" w:rsidR="00B80AEC" w:rsidRDefault="00B80AEC"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Content>
      <w:p w14:paraId="0467CB48" w14:textId="3CFF0F0E" w:rsidR="00C90621" w:rsidRDefault="00000000">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67C4B"/>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B77A47"/>
    <w:multiLevelType w:val="hybridMultilevel"/>
    <w:tmpl w:val="9CAE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86050"/>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0A27BE"/>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DC04A1"/>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2165F8"/>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D6501BD"/>
    <w:multiLevelType w:val="hybridMultilevel"/>
    <w:tmpl w:val="A406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67764"/>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3FA12F5"/>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9AB69BC"/>
    <w:multiLevelType w:val="hybridMultilevel"/>
    <w:tmpl w:val="2D1A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1C1B9F"/>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C03047"/>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DD26AB2"/>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74328E7"/>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8BD48D1"/>
    <w:multiLevelType w:val="hybridMultilevel"/>
    <w:tmpl w:val="9A5AD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47FC2"/>
    <w:multiLevelType w:val="hybridMultilevel"/>
    <w:tmpl w:val="F886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BF4C9A"/>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1AF6E53"/>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31D40CC"/>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A5E1D0A"/>
    <w:multiLevelType w:val="hybridMultilevel"/>
    <w:tmpl w:val="98D2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58447E"/>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C303E7C"/>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F3E79AF"/>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41633BB"/>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9B151D3"/>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60487">
    <w:abstractNumId w:val="6"/>
  </w:num>
  <w:num w:numId="2" w16cid:durableId="812913676">
    <w:abstractNumId w:val="17"/>
  </w:num>
  <w:num w:numId="3" w16cid:durableId="1616981478">
    <w:abstractNumId w:val="4"/>
  </w:num>
  <w:num w:numId="4" w16cid:durableId="1556432728">
    <w:abstractNumId w:val="12"/>
  </w:num>
  <w:num w:numId="5" w16cid:durableId="511913273">
    <w:abstractNumId w:val="10"/>
  </w:num>
  <w:num w:numId="6" w16cid:durableId="1089429019">
    <w:abstractNumId w:val="3"/>
  </w:num>
  <w:num w:numId="7" w16cid:durableId="347609564">
    <w:abstractNumId w:val="11"/>
  </w:num>
  <w:num w:numId="8" w16cid:durableId="2046171842">
    <w:abstractNumId w:val="16"/>
  </w:num>
  <w:num w:numId="9" w16cid:durableId="1366829640">
    <w:abstractNumId w:val="15"/>
  </w:num>
  <w:num w:numId="10" w16cid:durableId="23142531">
    <w:abstractNumId w:val="21"/>
  </w:num>
  <w:num w:numId="11" w16cid:durableId="227111955">
    <w:abstractNumId w:val="18"/>
  </w:num>
  <w:num w:numId="12" w16cid:durableId="1856189183">
    <w:abstractNumId w:val="5"/>
  </w:num>
  <w:num w:numId="13" w16cid:durableId="1218974824">
    <w:abstractNumId w:val="0"/>
  </w:num>
  <w:num w:numId="14" w16cid:durableId="1167479298">
    <w:abstractNumId w:val="22"/>
  </w:num>
  <w:num w:numId="15" w16cid:durableId="197818151">
    <w:abstractNumId w:val="19"/>
  </w:num>
  <w:num w:numId="16" w16cid:durableId="1758019809">
    <w:abstractNumId w:val="13"/>
  </w:num>
  <w:num w:numId="17" w16cid:durableId="1221677004">
    <w:abstractNumId w:val="7"/>
  </w:num>
  <w:num w:numId="18" w16cid:durableId="1839880671">
    <w:abstractNumId w:val="2"/>
  </w:num>
  <w:num w:numId="19" w16cid:durableId="1673987662">
    <w:abstractNumId w:val="1"/>
  </w:num>
  <w:num w:numId="20" w16cid:durableId="904291288">
    <w:abstractNumId w:val="8"/>
  </w:num>
  <w:num w:numId="21" w16cid:durableId="1936134933">
    <w:abstractNumId w:val="14"/>
  </w:num>
  <w:num w:numId="22" w16cid:durableId="996811233">
    <w:abstractNumId w:val="20"/>
  </w:num>
  <w:num w:numId="23" w16cid:durableId="281228731">
    <w:abstractNumId w:val="24"/>
  </w:num>
  <w:num w:numId="24" w16cid:durableId="1451392498">
    <w:abstractNumId w:val="23"/>
  </w:num>
  <w:num w:numId="25" w16cid:durableId="1555696627">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143A5"/>
    <w:rsid w:val="00023849"/>
    <w:rsid w:val="00024689"/>
    <w:rsid w:val="0002610D"/>
    <w:rsid w:val="0004114E"/>
    <w:rsid w:val="000516FF"/>
    <w:rsid w:val="000603B6"/>
    <w:rsid w:val="000678C3"/>
    <w:rsid w:val="00070973"/>
    <w:rsid w:val="00076311"/>
    <w:rsid w:val="0007718E"/>
    <w:rsid w:val="00081348"/>
    <w:rsid w:val="000826D5"/>
    <w:rsid w:val="00087CC5"/>
    <w:rsid w:val="000911F5"/>
    <w:rsid w:val="00094147"/>
    <w:rsid w:val="000969A1"/>
    <w:rsid w:val="000975C4"/>
    <w:rsid w:val="000A3883"/>
    <w:rsid w:val="000A72AF"/>
    <w:rsid w:val="000A7612"/>
    <w:rsid w:val="000A7F4C"/>
    <w:rsid w:val="000B1B1D"/>
    <w:rsid w:val="000B365B"/>
    <w:rsid w:val="000D403C"/>
    <w:rsid w:val="000D4E26"/>
    <w:rsid w:val="000D5B92"/>
    <w:rsid w:val="000E1CA2"/>
    <w:rsid w:val="000E28A9"/>
    <w:rsid w:val="000E5F70"/>
    <w:rsid w:val="000F063F"/>
    <w:rsid w:val="000F0A30"/>
    <w:rsid w:val="000F1E4F"/>
    <w:rsid w:val="001021EF"/>
    <w:rsid w:val="0010554C"/>
    <w:rsid w:val="001059CC"/>
    <w:rsid w:val="00115FBC"/>
    <w:rsid w:val="00117F05"/>
    <w:rsid w:val="00120F7E"/>
    <w:rsid w:val="0012402B"/>
    <w:rsid w:val="001302A3"/>
    <w:rsid w:val="00133731"/>
    <w:rsid w:val="00135D66"/>
    <w:rsid w:val="00135FC0"/>
    <w:rsid w:val="00136B99"/>
    <w:rsid w:val="001375FF"/>
    <w:rsid w:val="0014494A"/>
    <w:rsid w:val="00145BE9"/>
    <w:rsid w:val="0014677F"/>
    <w:rsid w:val="00150417"/>
    <w:rsid w:val="0015155F"/>
    <w:rsid w:val="001520A1"/>
    <w:rsid w:val="00154680"/>
    <w:rsid w:val="001638A2"/>
    <w:rsid w:val="001649AF"/>
    <w:rsid w:val="001660D6"/>
    <w:rsid w:val="001661CF"/>
    <w:rsid w:val="00167C7F"/>
    <w:rsid w:val="0019246C"/>
    <w:rsid w:val="00193039"/>
    <w:rsid w:val="00196118"/>
    <w:rsid w:val="001A7B19"/>
    <w:rsid w:val="001C1002"/>
    <w:rsid w:val="001D633B"/>
    <w:rsid w:val="001D63C2"/>
    <w:rsid w:val="001E35FA"/>
    <w:rsid w:val="001E635D"/>
    <w:rsid w:val="001E7B76"/>
    <w:rsid w:val="0020050A"/>
    <w:rsid w:val="002016E4"/>
    <w:rsid w:val="00206087"/>
    <w:rsid w:val="00207FE0"/>
    <w:rsid w:val="002115FF"/>
    <w:rsid w:val="002162D4"/>
    <w:rsid w:val="002220E5"/>
    <w:rsid w:val="00224F9A"/>
    <w:rsid w:val="0023001F"/>
    <w:rsid w:val="00230332"/>
    <w:rsid w:val="00252A56"/>
    <w:rsid w:val="002567D5"/>
    <w:rsid w:val="0027055C"/>
    <w:rsid w:val="002721C6"/>
    <w:rsid w:val="00274DF8"/>
    <w:rsid w:val="00276639"/>
    <w:rsid w:val="002776C0"/>
    <w:rsid w:val="002810EB"/>
    <w:rsid w:val="002845DF"/>
    <w:rsid w:val="0028647E"/>
    <w:rsid w:val="00290EA0"/>
    <w:rsid w:val="0029379D"/>
    <w:rsid w:val="00295522"/>
    <w:rsid w:val="002A0647"/>
    <w:rsid w:val="002A4F0C"/>
    <w:rsid w:val="002A7591"/>
    <w:rsid w:val="002A7DA3"/>
    <w:rsid w:val="002B1435"/>
    <w:rsid w:val="002B30ED"/>
    <w:rsid w:val="002B3438"/>
    <w:rsid w:val="002B417B"/>
    <w:rsid w:val="002C58C2"/>
    <w:rsid w:val="002C70EC"/>
    <w:rsid w:val="002D03C2"/>
    <w:rsid w:val="002D5579"/>
    <w:rsid w:val="002D58A2"/>
    <w:rsid w:val="002D639A"/>
    <w:rsid w:val="002D71F6"/>
    <w:rsid w:val="002D738A"/>
    <w:rsid w:val="002F478A"/>
    <w:rsid w:val="002F48B3"/>
    <w:rsid w:val="002F5E66"/>
    <w:rsid w:val="00304337"/>
    <w:rsid w:val="00322F35"/>
    <w:rsid w:val="00330DAB"/>
    <w:rsid w:val="003427FB"/>
    <w:rsid w:val="00364070"/>
    <w:rsid w:val="00366C05"/>
    <w:rsid w:val="00377023"/>
    <w:rsid w:val="00396C37"/>
    <w:rsid w:val="00397DF6"/>
    <w:rsid w:val="003A083A"/>
    <w:rsid w:val="003A191B"/>
    <w:rsid w:val="003A4C95"/>
    <w:rsid w:val="003A624D"/>
    <w:rsid w:val="003B03EA"/>
    <w:rsid w:val="003B5EEB"/>
    <w:rsid w:val="003B6C80"/>
    <w:rsid w:val="003C6057"/>
    <w:rsid w:val="003D0019"/>
    <w:rsid w:val="003E679A"/>
    <w:rsid w:val="003F0308"/>
    <w:rsid w:val="003F186E"/>
    <w:rsid w:val="003F5D5C"/>
    <w:rsid w:val="00412846"/>
    <w:rsid w:val="00412B11"/>
    <w:rsid w:val="004136DD"/>
    <w:rsid w:val="00426B6E"/>
    <w:rsid w:val="00431194"/>
    <w:rsid w:val="004509F0"/>
    <w:rsid w:val="00455B0E"/>
    <w:rsid w:val="0046096A"/>
    <w:rsid w:val="0046216F"/>
    <w:rsid w:val="004628CD"/>
    <w:rsid w:val="00465395"/>
    <w:rsid w:val="00465466"/>
    <w:rsid w:val="004668F7"/>
    <w:rsid w:val="004751C8"/>
    <w:rsid w:val="004774E9"/>
    <w:rsid w:val="004800F6"/>
    <w:rsid w:val="00484FE5"/>
    <w:rsid w:val="004904E5"/>
    <w:rsid w:val="004908BD"/>
    <w:rsid w:val="004923D8"/>
    <w:rsid w:val="004956D1"/>
    <w:rsid w:val="00495764"/>
    <w:rsid w:val="004A7D59"/>
    <w:rsid w:val="004B1407"/>
    <w:rsid w:val="004B2EFD"/>
    <w:rsid w:val="004C0416"/>
    <w:rsid w:val="004C33C7"/>
    <w:rsid w:val="004D30E2"/>
    <w:rsid w:val="004E4CCF"/>
    <w:rsid w:val="004E7A1B"/>
    <w:rsid w:val="004F2128"/>
    <w:rsid w:val="004F2154"/>
    <w:rsid w:val="005006F3"/>
    <w:rsid w:val="0051188C"/>
    <w:rsid w:val="005162CD"/>
    <w:rsid w:val="00523750"/>
    <w:rsid w:val="005321D9"/>
    <w:rsid w:val="005324E6"/>
    <w:rsid w:val="00534E0F"/>
    <w:rsid w:val="00535BFB"/>
    <w:rsid w:val="005544FD"/>
    <w:rsid w:val="00554D40"/>
    <w:rsid w:val="0055790B"/>
    <w:rsid w:val="00570773"/>
    <w:rsid w:val="005734F9"/>
    <w:rsid w:val="00582D0D"/>
    <w:rsid w:val="005A39E0"/>
    <w:rsid w:val="005A4133"/>
    <w:rsid w:val="005D6D45"/>
    <w:rsid w:val="005E3284"/>
    <w:rsid w:val="005E652E"/>
    <w:rsid w:val="005F00DD"/>
    <w:rsid w:val="005F798C"/>
    <w:rsid w:val="00601E01"/>
    <w:rsid w:val="006047A6"/>
    <w:rsid w:val="00611978"/>
    <w:rsid w:val="006151A7"/>
    <w:rsid w:val="006152E2"/>
    <w:rsid w:val="006155AD"/>
    <w:rsid w:val="00625055"/>
    <w:rsid w:val="00625720"/>
    <w:rsid w:val="006261F5"/>
    <w:rsid w:val="00630828"/>
    <w:rsid w:val="006313FB"/>
    <w:rsid w:val="00634DBA"/>
    <w:rsid w:val="00637340"/>
    <w:rsid w:val="00637880"/>
    <w:rsid w:val="00637B21"/>
    <w:rsid w:val="00640EAB"/>
    <w:rsid w:val="00641CA9"/>
    <w:rsid w:val="006455D4"/>
    <w:rsid w:val="00651814"/>
    <w:rsid w:val="00657939"/>
    <w:rsid w:val="00661603"/>
    <w:rsid w:val="00662920"/>
    <w:rsid w:val="00672227"/>
    <w:rsid w:val="0067781D"/>
    <w:rsid w:val="00680182"/>
    <w:rsid w:val="006875A5"/>
    <w:rsid w:val="00691FA8"/>
    <w:rsid w:val="006A3348"/>
    <w:rsid w:val="006B3E41"/>
    <w:rsid w:val="006B4A9A"/>
    <w:rsid w:val="006D5935"/>
    <w:rsid w:val="006D68F0"/>
    <w:rsid w:val="006E461B"/>
    <w:rsid w:val="006F6C7B"/>
    <w:rsid w:val="007146DE"/>
    <w:rsid w:val="00715958"/>
    <w:rsid w:val="007168E3"/>
    <w:rsid w:val="00741DBD"/>
    <w:rsid w:val="00744E02"/>
    <w:rsid w:val="00745B2F"/>
    <w:rsid w:val="00767AB0"/>
    <w:rsid w:val="00781829"/>
    <w:rsid w:val="00784B60"/>
    <w:rsid w:val="0079478D"/>
    <w:rsid w:val="00794D92"/>
    <w:rsid w:val="007A5AFF"/>
    <w:rsid w:val="007B3143"/>
    <w:rsid w:val="007B78E9"/>
    <w:rsid w:val="007C092E"/>
    <w:rsid w:val="007C786D"/>
    <w:rsid w:val="007E535B"/>
    <w:rsid w:val="007E5B85"/>
    <w:rsid w:val="007F23F0"/>
    <w:rsid w:val="007F32F0"/>
    <w:rsid w:val="007F6B6B"/>
    <w:rsid w:val="008008FF"/>
    <w:rsid w:val="00800B47"/>
    <w:rsid w:val="00804C18"/>
    <w:rsid w:val="00812491"/>
    <w:rsid w:val="008168BA"/>
    <w:rsid w:val="008177D3"/>
    <w:rsid w:val="008206DB"/>
    <w:rsid w:val="008215D7"/>
    <w:rsid w:val="008248C0"/>
    <w:rsid w:val="008268D8"/>
    <w:rsid w:val="00826EC3"/>
    <w:rsid w:val="00831183"/>
    <w:rsid w:val="008435BB"/>
    <w:rsid w:val="008507DC"/>
    <w:rsid w:val="00857882"/>
    <w:rsid w:val="008618E6"/>
    <w:rsid w:val="00863EC8"/>
    <w:rsid w:val="00872604"/>
    <w:rsid w:val="00876232"/>
    <w:rsid w:val="00876F4A"/>
    <w:rsid w:val="00880B3A"/>
    <w:rsid w:val="00881995"/>
    <w:rsid w:val="00890D74"/>
    <w:rsid w:val="0089139E"/>
    <w:rsid w:val="00891644"/>
    <w:rsid w:val="00892221"/>
    <w:rsid w:val="008948B6"/>
    <w:rsid w:val="00897D16"/>
    <w:rsid w:val="008A4EC6"/>
    <w:rsid w:val="008B046E"/>
    <w:rsid w:val="008C2BD6"/>
    <w:rsid w:val="008C3055"/>
    <w:rsid w:val="008C5A14"/>
    <w:rsid w:val="008D43EA"/>
    <w:rsid w:val="008D62A0"/>
    <w:rsid w:val="008F0E7B"/>
    <w:rsid w:val="00902184"/>
    <w:rsid w:val="00902B7F"/>
    <w:rsid w:val="00902BAF"/>
    <w:rsid w:val="0090389F"/>
    <w:rsid w:val="009060AB"/>
    <w:rsid w:val="00917742"/>
    <w:rsid w:val="009178CC"/>
    <w:rsid w:val="00923398"/>
    <w:rsid w:val="00924C98"/>
    <w:rsid w:val="00925945"/>
    <w:rsid w:val="00927466"/>
    <w:rsid w:val="00931AC8"/>
    <w:rsid w:val="00933C5B"/>
    <w:rsid w:val="00942815"/>
    <w:rsid w:val="009465BD"/>
    <w:rsid w:val="00946A49"/>
    <w:rsid w:val="00950D4A"/>
    <w:rsid w:val="009521C7"/>
    <w:rsid w:val="00953501"/>
    <w:rsid w:val="0097019B"/>
    <w:rsid w:val="009726EC"/>
    <w:rsid w:val="00974E55"/>
    <w:rsid w:val="0097669F"/>
    <w:rsid w:val="009862AD"/>
    <w:rsid w:val="0099104D"/>
    <w:rsid w:val="009920BC"/>
    <w:rsid w:val="009A6A24"/>
    <w:rsid w:val="009A6C4D"/>
    <w:rsid w:val="009B2E70"/>
    <w:rsid w:val="009C30F3"/>
    <w:rsid w:val="009C516F"/>
    <w:rsid w:val="009D505E"/>
    <w:rsid w:val="009D6289"/>
    <w:rsid w:val="009E1016"/>
    <w:rsid w:val="009E1A7B"/>
    <w:rsid w:val="009E233D"/>
    <w:rsid w:val="009E439C"/>
    <w:rsid w:val="009E6EBD"/>
    <w:rsid w:val="009F4403"/>
    <w:rsid w:val="009F52C3"/>
    <w:rsid w:val="00A011D0"/>
    <w:rsid w:val="00A07212"/>
    <w:rsid w:val="00A11DD3"/>
    <w:rsid w:val="00A125DC"/>
    <w:rsid w:val="00A14189"/>
    <w:rsid w:val="00A174D0"/>
    <w:rsid w:val="00A17A13"/>
    <w:rsid w:val="00A2214D"/>
    <w:rsid w:val="00A24A7C"/>
    <w:rsid w:val="00A26DE1"/>
    <w:rsid w:val="00A2797A"/>
    <w:rsid w:val="00A36261"/>
    <w:rsid w:val="00A36A31"/>
    <w:rsid w:val="00A4138D"/>
    <w:rsid w:val="00A460E3"/>
    <w:rsid w:val="00A5403F"/>
    <w:rsid w:val="00A54EC4"/>
    <w:rsid w:val="00A5570E"/>
    <w:rsid w:val="00A6059F"/>
    <w:rsid w:val="00A65909"/>
    <w:rsid w:val="00A700B6"/>
    <w:rsid w:val="00A755BE"/>
    <w:rsid w:val="00A767FF"/>
    <w:rsid w:val="00A80F7D"/>
    <w:rsid w:val="00A81836"/>
    <w:rsid w:val="00A84B78"/>
    <w:rsid w:val="00A85B5D"/>
    <w:rsid w:val="00A85FB4"/>
    <w:rsid w:val="00AA026F"/>
    <w:rsid w:val="00AA40D1"/>
    <w:rsid w:val="00AB25EE"/>
    <w:rsid w:val="00AB76FF"/>
    <w:rsid w:val="00AB7775"/>
    <w:rsid w:val="00AD3274"/>
    <w:rsid w:val="00AE03B7"/>
    <w:rsid w:val="00AE26A0"/>
    <w:rsid w:val="00AE5DC4"/>
    <w:rsid w:val="00AE7FB1"/>
    <w:rsid w:val="00AF7510"/>
    <w:rsid w:val="00B00A40"/>
    <w:rsid w:val="00B01824"/>
    <w:rsid w:val="00B02759"/>
    <w:rsid w:val="00B2683C"/>
    <w:rsid w:val="00B35A1A"/>
    <w:rsid w:val="00B408AB"/>
    <w:rsid w:val="00B412F4"/>
    <w:rsid w:val="00B569F9"/>
    <w:rsid w:val="00B5730D"/>
    <w:rsid w:val="00B74561"/>
    <w:rsid w:val="00B80AEC"/>
    <w:rsid w:val="00B84C5F"/>
    <w:rsid w:val="00B8791F"/>
    <w:rsid w:val="00BA0502"/>
    <w:rsid w:val="00BA39CC"/>
    <w:rsid w:val="00BA6179"/>
    <w:rsid w:val="00BB08EA"/>
    <w:rsid w:val="00BB0CFC"/>
    <w:rsid w:val="00BB0E42"/>
    <w:rsid w:val="00BB5BA6"/>
    <w:rsid w:val="00BD15A7"/>
    <w:rsid w:val="00BD34DE"/>
    <w:rsid w:val="00BD5F66"/>
    <w:rsid w:val="00BD69B0"/>
    <w:rsid w:val="00BE01A2"/>
    <w:rsid w:val="00BE10E0"/>
    <w:rsid w:val="00BE2789"/>
    <w:rsid w:val="00BE2D02"/>
    <w:rsid w:val="00BE53C6"/>
    <w:rsid w:val="00BF2698"/>
    <w:rsid w:val="00BF4504"/>
    <w:rsid w:val="00C12728"/>
    <w:rsid w:val="00C13988"/>
    <w:rsid w:val="00C14462"/>
    <w:rsid w:val="00C264C5"/>
    <w:rsid w:val="00C33E64"/>
    <w:rsid w:val="00C42905"/>
    <w:rsid w:val="00C44C8A"/>
    <w:rsid w:val="00C50B9E"/>
    <w:rsid w:val="00C50E99"/>
    <w:rsid w:val="00C54CF4"/>
    <w:rsid w:val="00C55C04"/>
    <w:rsid w:val="00C60A9D"/>
    <w:rsid w:val="00C60D74"/>
    <w:rsid w:val="00C61644"/>
    <w:rsid w:val="00C61FE4"/>
    <w:rsid w:val="00C75BDF"/>
    <w:rsid w:val="00C762EC"/>
    <w:rsid w:val="00C8066C"/>
    <w:rsid w:val="00C820F6"/>
    <w:rsid w:val="00C8280D"/>
    <w:rsid w:val="00C83A13"/>
    <w:rsid w:val="00C86E25"/>
    <w:rsid w:val="00C87A3B"/>
    <w:rsid w:val="00C90621"/>
    <w:rsid w:val="00C94EEE"/>
    <w:rsid w:val="00CA0EA7"/>
    <w:rsid w:val="00CA11AF"/>
    <w:rsid w:val="00CA6998"/>
    <w:rsid w:val="00CB0E21"/>
    <w:rsid w:val="00CB2C32"/>
    <w:rsid w:val="00CC59BF"/>
    <w:rsid w:val="00CC6451"/>
    <w:rsid w:val="00CC75A6"/>
    <w:rsid w:val="00CD0190"/>
    <w:rsid w:val="00CE33CA"/>
    <w:rsid w:val="00CE5575"/>
    <w:rsid w:val="00CE605C"/>
    <w:rsid w:val="00CE611E"/>
    <w:rsid w:val="00CF27EC"/>
    <w:rsid w:val="00D022BC"/>
    <w:rsid w:val="00D06434"/>
    <w:rsid w:val="00D14409"/>
    <w:rsid w:val="00D174C9"/>
    <w:rsid w:val="00D20811"/>
    <w:rsid w:val="00D20E2A"/>
    <w:rsid w:val="00D2274E"/>
    <w:rsid w:val="00D32957"/>
    <w:rsid w:val="00D34416"/>
    <w:rsid w:val="00D345BA"/>
    <w:rsid w:val="00D3557C"/>
    <w:rsid w:val="00D374D4"/>
    <w:rsid w:val="00D37566"/>
    <w:rsid w:val="00D40F18"/>
    <w:rsid w:val="00D528EF"/>
    <w:rsid w:val="00D54AE5"/>
    <w:rsid w:val="00D6030B"/>
    <w:rsid w:val="00D66D3F"/>
    <w:rsid w:val="00D677E6"/>
    <w:rsid w:val="00D67F56"/>
    <w:rsid w:val="00D74CDE"/>
    <w:rsid w:val="00D76A1B"/>
    <w:rsid w:val="00D841FF"/>
    <w:rsid w:val="00DA2E15"/>
    <w:rsid w:val="00DA5D49"/>
    <w:rsid w:val="00DA5E04"/>
    <w:rsid w:val="00DA672E"/>
    <w:rsid w:val="00DB4F39"/>
    <w:rsid w:val="00DB66D7"/>
    <w:rsid w:val="00DC20F5"/>
    <w:rsid w:val="00DC5DFF"/>
    <w:rsid w:val="00DE3C6E"/>
    <w:rsid w:val="00DE4E0A"/>
    <w:rsid w:val="00DE5306"/>
    <w:rsid w:val="00DE57A8"/>
    <w:rsid w:val="00DF3B8D"/>
    <w:rsid w:val="00DF4739"/>
    <w:rsid w:val="00E1242F"/>
    <w:rsid w:val="00E22530"/>
    <w:rsid w:val="00E25D8F"/>
    <w:rsid w:val="00E27848"/>
    <w:rsid w:val="00E32C9B"/>
    <w:rsid w:val="00E3425C"/>
    <w:rsid w:val="00E41F18"/>
    <w:rsid w:val="00E42E44"/>
    <w:rsid w:val="00E50207"/>
    <w:rsid w:val="00E52A1C"/>
    <w:rsid w:val="00E53370"/>
    <w:rsid w:val="00E574DB"/>
    <w:rsid w:val="00E642E5"/>
    <w:rsid w:val="00E74378"/>
    <w:rsid w:val="00E773A1"/>
    <w:rsid w:val="00E77C27"/>
    <w:rsid w:val="00E82FFC"/>
    <w:rsid w:val="00E92AD3"/>
    <w:rsid w:val="00E9414F"/>
    <w:rsid w:val="00E9540B"/>
    <w:rsid w:val="00EA2604"/>
    <w:rsid w:val="00EA482F"/>
    <w:rsid w:val="00EB1821"/>
    <w:rsid w:val="00EB5FF1"/>
    <w:rsid w:val="00EB6336"/>
    <w:rsid w:val="00EC03E9"/>
    <w:rsid w:val="00ED5185"/>
    <w:rsid w:val="00ED56BF"/>
    <w:rsid w:val="00ED6308"/>
    <w:rsid w:val="00EF6AC5"/>
    <w:rsid w:val="00F0519C"/>
    <w:rsid w:val="00F07C18"/>
    <w:rsid w:val="00F10632"/>
    <w:rsid w:val="00F11BAE"/>
    <w:rsid w:val="00F166DD"/>
    <w:rsid w:val="00F17563"/>
    <w:rsid w:val="00F20D44"/>
    <w:rsid w:val="00F20D83"/>
    <w:rsid w:val="00F210BA"/>
    <w:rsid w:val="00F3436C"/>
    <w:rsid w:val="00F353D9"/>
    <w:rsid w:val="00F3688E"/>
    <w:rsid w:val="00F446A0"/>
    <w:rsid w:val="00F44AC9"/>
    <w:rsid w:val="00F4600F"/>
    <w:rsid w:val="00F553CA"/>
    <w:rsid w:val="00F557AD"/>
    <w:rsid w:val="00F55C7B"/>
    <w:rsid w:val="00F6490C"/>
    <w:rsid w:val="00F75C08"/>
    <w:rsid w:val="00F764B7"/>
    <w:rsid w:val="00F76A8C"/>
    <w:rsid w:val="00F76AC4"/>
    <w:rsid w:val="00F76CA6"/>
    <w:rsid w:val="00F96009"/>
    <w:rsid w:val="00F9676D"/>
    <w:rsid w:val="00F97FEC"/>
    <w:rsid w:val="00FA2C08"/>
    <w:rsid w:val="00FA7115"/>
    <w:rsid w:val="00FA7F3C"/>
    <w:rsid w:val="00FB61B2"/>
    <w:rsid w:val="00FC0A71"/>
    <w:rsid w:val="00FC0F85"/>
    <w:rsid w:val="00FC3EAC"/>
    <w:rsid w:val="00FC767C"/>
    <w:rsid w:val="00FC7C3D"/>
    <w:rsid w:val="00FD0352"/>
    <w:rsid w:val="00FE25D1"/>
    <w:rsid w:val="00FE37AC"/>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3612972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330261246">
      <w:bodyDiv w:val="1"/>
      <w:marLeft w:val="0"/>
      <w:marRight w:val="0"/>
      <w:marTop w:val="0"/>
      <w:marBottom w:val="0"/>
      <w:divBdr>
        <w:top w:val="none" w:sz="0" w:space="0" w:color="auto"/>
        <w:left w:val="none" w:sz="0" w:space="0" w:color="auto"/>
        <w:bottom w:val="none" w:sz="0" w:space="0" w:color="auto"/>
        <w:right w:val="none" w:sz="0" w:space="0" w:color="auto"/>
      </w:divBdr>
    </w:div>
    <w:div w:id="366612466">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466706195">
      <w:bodyDiv w:val="1"/>
      <w:marLeft w:val="0"/>
      <w:marRight w:val="0"/>
      <w:marTop w:val="0"/>
      <w:marBottom w:val="0"/>
      <w:divBdr>
        <w:top w:val="none" w:sz="0" w:space="0" w:color="auto"/>
        <w:left w:val="none" w:sz="0" w:space="0" w:color="auto"/>
        <w:bottom w:val="none" w:sz="0" w:space="0" w:color="auto"/>
        <w:right w:val="none" w:sz="0" w:space="0" w:color="auto"/>
      </w:divBdr>
    </w:div>
    <w:div w:id="607465701">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45740037">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811216417">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52382163">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28750703">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86918193">
      <w:bodyDiv w:val="1"/>
      <w:marLeft w:val="0"/>
      <w:marRight w:val="0"/>
      <w:marTop w:val="0"/>
      <w:marBottom w:val="0"/>
      <w:divBdr>
        <w:top w:val="none" w:sz="0" w:space="0" w:color="auto"/>
        <w:left w:val="none" w:sz="0" w:space="0" w:color="auto"/>
        <w:bottom w:val="none" w:sz="0" w:space="0" w:color="auto"/>
        <w:right w:val="none" w:sz="0" w:space="0" w:color="auto"/>
      </w:divBdr>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484661452">
      <w:bodyDiv w:val="1"/>
      <w:marLeft w:val="0"/>
      <w:marRight w:val="0"/>
      <w:marTop w:val="0"/>
      <w:marBottom w:val="0"/>
      <w:divBdr>
        <w:top w:val="none" w:sz="0" w:space="0" w:color="auto"/>
        <w:left w:val="none" w:sz="0" w:space="0" w:color="auto"/>
        <w:bottom w:val="none" w:sz="0" w:space="0" w:color="auto"/>
        <w:right w:val="none" w:sz="0" w:space="0" w:color="auto"/>
      </w:divBdr>
    </w:div>
    <w:div w:id="1492062195">
      <w:bodyDiv w:val="1"/>
      <w:marLeft w:val="0"/>
      <w:marRight w:val="0"/>
      <w:marTop w:val="0"/>
      <w:marBottom w:val="0"/>
      <w:divBdr>
        <w:top w:val="none" w:sz="0" w:space="0" w:color="auto"/>
        <w:left w:val="none" w:sz="0" w:space="0" w:color="auto"/>
        <w:bottom w:val="none" w:sz="0" w:space="0" w:color="auto"/>
        <w:right w:val="none" w:sz="0" w:space="0" w:color="auto"/>
      </w:divBdr>
    </w:div>
    <w:div w:id="1530989060">
      <w:bodyDiv w:val="1"/>
      <w:marLeft w:val="0"/>
      <w:marRight w:val="0"/>
      <w:marTop w:val="0"/>
      <w:marBottom w:val="0"/>
      <w:divBdr>
        <w:top w:val="none" w:sz="0" w:space="0" w:color="auto"/>
        <w:left w:val="none" w:sz="0" w:space="0" w:color="auto"/>
        <w:bottom w:val="none" w:sz="0" w:space="0" w:color="auto"/>
        <w:right w:val="none" w:sz="0" w:space="0" w:color="auto"/>
      </w:divBdr>
    </w:div>
    <w:div w:id="1538808327">
      <w:bodyDiv w:val="1"/>
      <w:marLeft w:val="0"/>
      <w:marRight w:val="0"/>
      <w:marTop w:val="0"/>
      <w:marBottom w:val="0"/>
      <w:divBdr>
        <w:top w:val="none" w:sz="0" w:space="0" w:color="auto"/>
        <w:left w:val="none" w:sz="0" w:space="0" w:color="auto"/>
        <w:bottom w:val="none" w:sz="0" w:space="0" w:color="auto"/>
        <w:right w:val="none" w:sz="0" w:space="0" w:color="auto"/>
      </w:divBdr>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910993593">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36616115">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39774429">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 w:id="212572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22</cp:revision>
  <cp:lastPrinted>2026-02-25T16:25:00Z</cp:lastPrinted>
  <dcterms:created xsi:type="dcterms:W3CDTF">2026-02-25T16:27:00Z</dcterms:created>
  <dcterms:modified xsi:type="dcterms:W3CDTF">2026-02-25T16:48:00Z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