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0A190" w14:textId="675D4558" w:rsidR="000969A1" w:rsidRDefault="00C90621">
      <w:r>
        <w:rPr>
          <w:noProof/>
        </w:rPr>
        <w:drawing>
          <wp:anchor distT="0" distB="0" distL="114300" distR="114300" simplePos="0" relativeHeight="251656704" behindDoc="1" locked="0" layoutInCell="1" allowOverlap="1" wp14:anchorId="7E83A566" wp14:editId="590716D7">
            <wp:simplePos x="0" y="0"/>
            <wp:positionH relativeFrom="margin">
              <wp:align>center</wp:align>
            </wp:positionH>
            <wp:positionV relativeFrom="paragraph">
              <wp:posOffset>-440872</wp:posOffset>
            </wp:positionV>
            <wp:extent cx="1371600" cy="914400"/>
            <wp:effectExtent l="0" t="0" r="0" b="0"/>
            <wp:wrapNone/>
            <wp:docPr id="908091993" name="Picture 1" descr="A cartoon bee with letters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091993" name="Picture 1" descr="A cartoon bee with letters and word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14:sizeRelH relativeFrom="margin">
              <wp14:pctWidth>0</wp14:pctWidth>
            </wp14:sizeRelH>
            <wp14:sizeRelV relativeFrom="margin">
              <wp14:pctHeight>0</wp14:pctHeight>
            </wp14:sizeRelV>
          </wp:anchor>
        </w:drawing>
      </w:r>
    </w:p>
    <w:p w14:paraId="439CC480" w14:textId="003A2F31" w:rsidR="00C90621" w:rsidRPr="00C90621" w:rsidRDefault="00D677E6" w:rsidP="00C90621">
      <w:r>
        <w:rPr>
          <w:noProof/>
        </w:rPr>
        <mc:AlternateContent>
          <mc:Choice Requires="wps">
            <w:drawing>
              <wp:anchor distT="45720" distB="45720" distL="114300" distR="114300" simplePos="0" relativeHeight="251658752" behindDoc="0" locked="0" layoutInCell="1" allowOverlap="1" wp14:anchorId="4021581B" wp14:editId="43BD44E9">
                <wp:simplePos x="0" y="0"/>
                <wp:positionH relativeFrom="margin">
                  <wp:posOffset>-257175</wp:posOffset>
                </wp:positionH>
                <wp:positionV relativeFrom="paragraph">
                  <wp:posOffset>245110</wp:posOffset>
                </wp:positionV>
                <wp:extent cx="6638290" cy="10287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290" cy="1028700"/>
                        </a:xfrm>
                        <a:prstGeom prst="rect">
                          <a:avLst/>
                        </a:prstGeom>
                        <a:noFill/>
                        <a:ln w="9525">
                          <a:noFill/>
                          <a:miter lim="800000"/>
                          <a:headEnd/>
                          <a:tailEnd/>
                        </a:ln>
                      </wps:spPr>
                      <wps:txbx>
                        <w:txbxContent>
                          <w:p w14:paraId="346D8756" w14:textId="1DB4E6DF" w:rsidR="00D677E6" w:rsidRDefault="00CE2635" w:rsidP="00D677E6">
                            <w:pPr>
                              <w:spacing w:after="0" w:line="240" w:lineRule="auto"/>
                              <w:jc w:val="center"/>
                              <w:rPr>
                                <w:rFonts w:ascii="Roboto" w:hAnsi="Roboto"/>
                                <w:b/>
                                <w:bCs/>
                                <w:color w:val="004600"/>
                                <w:sz w:val="36"/>
                                <w:szCs w:val="36"/>
                              </w:rPr>
                            </w:pPr>
                            <w:r>
                              <w:rPr>
                                <w:rFonts w:ascii="Roboto" w:hAnsi="Roboto"/>
                                <w:b/>
                                <w:bCs/>
                                <w:color w:val="004600"/>
                                <w:sz w:val="36"/>
                                <w:szCs w:val="36"/>
                              </w:rPr>
                              <w:t>Automated External Defibrillator (AED)</w:t>
                            </w:r>
                          </w:p>
                          <w:p w14:paraId="68EDB4E6" w14:textId="77777777" w:rsidR="00D677E6" w:rsidRPr="00641CA9" w:rsidRDefault="00D677E6" w:rsidP="00D677E6">
                            <w:pPr>
                              <w:spacing w:after="0" w:line="240" w:lineRule="auto"/>
                              <w:jc w:val="center"/>
                              <w:rPr>
                                <w:rFonts w:ascii="Roboto" w:hAnsi="Roboto"/>
                                <w:b/>
                                <w:bCs/>
                                <w:color w:val="004600"/>
                              </w:rPr>
                            </w:pPr>
                          </w:p>
                          <w:p w14:paraId="0241C06A" w14:textId="65FC0FBC" w:rsidR="00D677E6" w:rsidRPr="00940155" w:rsidRDefault="00D677E6" w:rsidP="00D677E6">
                            <w:pPr>
                              <w:spacing w:after="0" w:line="240" w:lineRule="auto"/>
                              <w:jc w:val="center"/>
                              <w:rPr>
                                <w:rFonts w:ascii="Roboto" w:hAnsi="Roboto"/>
                                <w:b/>
                                <w:bCs/>
                                <w:color w:val="004600"/>
                                <w:sz w:val="36"/>
                                <w:szCs w:val="36"/>
                              </w:rPr>
                            </w:pPr>
                            <w:r w:rsidRPr="00170FC4">
                              <w:rPr>
                                <w:rFonts w:ascii="Roboto" w:hAnsi="Roboto"/>
                                <w:b/>
                                <w:bCs/>
                                <w:color w:val="004600"/>
                                <w:sz w:val="36"/>
                                <w:szCs w:val="36"/>
                              </w:rPr>
                              <w:t>Policy</w:t>
                            </w:r>
                            <w:r>
                              <w:rPr>
                                <w:rFonts w:ascii="Roboto" w:hAnsi="Roboto"/>
                                <w:b/>
                                <w:bCs/>
                                <w:color w:val="004600"/>
                                <w:sz w:val="36"/>
                                <w:szCs w:val="36"/>
                              </w:rPr>
                              <w:t xml:space="preserve"> </w:t>
                            </w:r>
                            <w:r w:rsidR="00CE2635">
                              <w:rPr>
                                <w:rFonts w:ascii="Roboto" w:hAnsi="Roboto"/>
                                <w:b/>
                                <w:bCs/>
                                <w:color w:val="004600"/>
                                <w:sz w:val="36"/>
                                <w:szCs w:val="36"/>
                              </w:rPr>
                              <w:t>5028/6130/7267</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021581B" id="_x0000_t202" coordsize="21600,21600" o:spt="202" path="m,l,21600r21600,l21600,xe">
                <v:stroke joinstyle="miter"/>
                <v:path gradientshapeok="t" o:connecttype="rect"/>
              </v:shapetype>
              <v:shape id="Text Box 2" o:spid="_x0000_s1026" type="#_x0000_t202" style="position:absolute;margin-left:-20.25pt;margin-top:19.3pt;width:522.7pt;height:81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" filled="f" stroked="f">
                <v:textbox>
                  <w:txbxContent>
                    <w:p w14:paraId="346D8756" w14:textId="1DB4E6DF" w:rsidR="00D677E6" w:rsidRDefault="00CE2635" w:rsidP="00D677E6">
                      <w:pPr>
                        <w:spacing w:after="0" w:line="240" w:lineRule="auto"/>
                        <w:jc w:val="center"/>
                        <w:rPr>
                          <w:rFonts w:ascii="Roboto" w:hAnsi="Roboto"/>
                          <w:b/>
                          <w:bCs/>
                          <w:color w:val="004600"/>
                          <w:sz w:val="36"/>
                          <w:szCs w:val="36"/>
                        </w:rPr>
                      </w:pPr>
                      <w:r>
                        <w:rPr>
                          <w:rFonts w:ascii="Roboto" w:hAnsi="Roboto"/>
                          <w:b/>
                          <w:bCs/>
                          <w:color w:val="004600"/>
                          <w:sz w:val="36"/>
                          <w:szCs w:val="36"/>
                        </w:rPr>
                        <w:t>Automated External Defibrillator (AED)</w:t>
                      </w:r>
                    </w:p>
                    <w:p w14:paraId="68EDB4E6" w14:textId="77777777" w:rsidR="00D677E6" w:rsidRPr="00641CA9" w:rsidRDefault="00D677E6" w:rsidP="00D677E6">
                      <w:pPr>
                        <w:spacing w:after="0" w:line="240" w:lineRule="auto"/>
                        <w:jc w:val="center"/>
                        <w:rPr>
                          <w:rFonts w:ascii="Roboto" w:hAnsi="Roboto"/>
                          <w:b/>
                          <w:bCs/>
                          <w:color w:val="004600"/>
                        </w:rPr>
                      </w:pPr>
                    </w:p>
                    <w:p w14:paraId="0241C06A" w14:textId="65FC0FBC" w:rsidR="00D677E6" w:rsidRPr="00940155" w:rsidRDefault="00D677E6" w:rsidP="00D677E6">
                      <w:pPr>
                        <w:spacing w:after="0" w:line="240" w:lineRule="auto"/>
                        <w:jc w:val="center"/>
                        <w:rPr>
                          <w:rFonts w:ascii="Roboto" w:hAnsi="Roboto"/>
                          <w:b/>
                          <w:bCs/>
                          <w:color w:val="004600"/>
                          <w:sz w:val="36"/>
                          <w:szCs w:val="36"/>
                        </w:rPr>
                      </w:pPr>
                      <w:r w:rsidRPr="00170FC4">
                        <w:rPr>
                          <w:rFonts w:ascii="Roboto" w:hAnsi="Roboto"/>
                          <w:b/>
                          <w:bCs/>
                          <w:color w:val="004600"/>
                          <w:sz w:val="36"/>
                          <w:szCs w:val="36"/>
                        </w:rPr>
                        <w:t>Policy</w:t>
                      </w:r>
                      <w:r>
                        <w:rPr>
                          <w:rFonts w:ascii="Roboto" w:hAnsi="Roboto"/>
                          <w:b/>
                          <w:bCs/>
                          <w:color w:val="004600"/>
                          <w:sz w:val="36"/>
                          <w:szCs w:val="36"/>
                        </w:rPr>
                        <w:t xml:space="preserve"> </w:t>
                      </w:r>
                      <w:r w:rsidR="00CE2635">
                        <w:rPr>
                          <w:rFonts w:ascii="Roboto" w:hAnsi="Roboto"/>
                          <w:b/>
                          <w:bCs/>
                          <w:color w:val="004600"/>
                          <w:sz w:val="36"/>
                          <w:szCs w:val="36"/>
                        </w:rPr>
                        <w:t>5028/6130/7267</w:t>
                      </w:r>
                    </w:p>
                  </w:txbxContent>
                </v:textbox>
                <w10:wrap type="square" anchorx="margin"/>
              </v:shape>
            </w:pict>
          </mc:Fallback>
        </mc:AlternateContent>
      </w:r>
    </w:p>
    <w:p w14:paraId="16935DDD" w14:textId="59144E00" w:rsidR="00C90621" w:rsidRPr="00784B60" w:rsidRDefault="00C90621" w:rsidP="00784B60">
      <w:pPr>
        <w:rPr>
          <w:rFonts w:ascii="Roboto" w:hAnsi="Roboto"/>
        </w:rPr>
      </w:pPr>
      <w:r w:rsidRPr="00784B60">
        <w:rPr>
          <w:rFonts w:ascii="Roboto" w:hAnsi="Roboto"/>
          <w:b/>
          <w:bCs/>
        </w:rPr>
        <w:t>Purpose</w:t>
      </w:r>
      <w:r w:rsidRPr="00784B60">
        <w:rPr>
          <w:rFonts w:ascii="Roboto" w:hAnsi="Roboto"/>
        </w:rPr>
        <w:t xml:space="preserve"> </w:t>
      </w:r>
    </w:p>
    <w:p w14:paraId="1518532F" w14:textId="78CCD143" w:rsidR="00DE57A8" w:rsidRDefault="0014494A" w:rsidP="00840D2F">
      <w:pPr>
        <w:tabs>
          <w:tab w:val="left" w:pos="1114"/>
        </w:tabs>
        <w:spacing w:before="240"/>
        <w:rPr>
          <w:rFonts w:ascii="Roboto" w:hAnsi="Roboto"/>
        </w:rPr>
      </w:pPr>
      <w:r>
        <w:rPr>
          <w:rFonts w:ascii="Roboto" w:hAnsi="Roboto"/>
        </w:rPr>
        <w:t xml:space="preserve">The Eastern North Carolina School for the Deaf (ENCSD) is committed to </w:t>
      </w:r>
      <w:r w:rsidR="00840D2F">
        <w:rPr>
          <w:rFonts w:ascii="Roboto" w:hAnsi="Roboto"/>
        </w:rPr>
        <w:t>protecting student and staff safety by providing timely, life-saving intervention in the event of sudden cardiac arrest.  This policy establishes procedures for the acquisition, maintenance, use, and training associated with Automated External Defibrillators (AEDs) in all ENCSD instructional, extracurricular, and residential settings.</w:t>
      </w:r>
    </w:p>
    <w:p w14:paraId="5B980723" w14:textId="63FE1839" w:rsidR="00840D2F" w:rsidRDefault="00840D2F" w:rsidP="00840D2F">
      <w:pPr>
        <w:tabs>
          <w:tab w:val="left" w:pos="1114"/>
        </w:tabs>
        <w:spacing w:before="240"/>
        <w:rPr>
          <w:rFonts w:ascii="Roboto" w:hAnsi="Roboto"/>
        </w:rPr>
      </w:pPr>
      <w:r>
        <w:rPr>
          <w:rFonts w:ascii="Roboto" w:hAnsi="Roboto"/>
        </w:rPr>
        <w:t>Because ENCSD operates a residential program, AED accessibility and trained personnel readiness are critical for both school and residential environments.</w:t>
      </w:r>
    </w:p>
    <w:p w14:paraId="5565E2B3" w14:textId="73107F80" w:rsidR="00AB7775" w:rsidRPr="00D40F18" w:rsidRDefault="00000000" w:rsidP="00784B60">
      <w:pPr>
        <w:rPr>
          <w:rFonts w:ascii="Roboto" w:hAnsi="Roboto"/>
        </w:rPr>
      </w:pPr>
      <w:r>
        <w:rPr>
          <w:rFonts w:ascii="Roboto" w:hAnsi="Roboto"/>
        </w:rPr>
        <w:pict w14:anchorId="52E23955">
          <v:rect id="_x0000_i1025" style="width:0;height:1.5pt" o:hrstd="t" o:hr="t" fillcolor="#a0a0a0" stroked="f"/>
        </w:pict>
      </w:r>
    </w:p>
    <w:p w14:paraId="331C776C" w14:textId="03029E56" w:rsidR="00784B60" w:rsidRPr="00826EC3" w:rsidRDefault="00826EC3" w:rsidP="00826EC3">
      <w:pPr>
        <w:rPr>
          <w:rFonts w:ascii="Roboto" w:hAnsi="Roboto"/>
          <w:b/>
          <w:bCs/>
        </w:rPr>
      </w:pPr>
      <w:r w:rsidRPr="00826EC3">
        <w:rPr>
          <w:rFonts w:ascii="Roboto" w:hAnsi="Roboto"/>
          <w:b/>
          <w:bCs/>
        </w:rPr>
        <w:t>I.</w:t>
      </w:r>
      <w:r>
        <w:rPr>
          <w:rFonts w:ascii="Roboto" w:hAnsi="Roboto"/>
          <w:b/>
          <w:bCs/>
        </w:rPr>
        <w:t xml:space="preserve"> </w:t>
      </w:r>
      <w:r w:rsidR="003B03EA">
        <w:rPr>
          <w:rFonts w:ascii="Roboto" w:hAnsi="Roboto"/>
          <w:b/>
          <w:bCs/>
        </w:rPr>
        <w:t>Definitions</w:t>
      </w:r>
    </w:p>
    <w:p w14:paraId="5E144F0B" w14:textId="77777777" w:rsidR="008F0E7B" w:rsidRPr="00270417" w:rsidRDefault="008F0E7B" w:rsidP="008F0E7B">
      <w:pPr>
        <w:tabs>
          <w:tab w:val="left" w:pos="1114"/>
        </w:tabs>
        <w:spacing w:before="240"/>
        <w:rPr>
          <w:rFonts w:ascii="Roboto" w:hAnsi="Roboto"/>
        </w:rPr>
      </w:pPr>
      <w:r>
        <w:rPr>
          <w:rFonts w:ascii="Roboto" w:hAnsi="Roboto"/>
        </w:rPr>
        <w:t>For the purposes of this policy, the following definitions apply:</w:t>
      </w:r>
    </w:p>
    <w:p w14:paraId="6E8B4243" w14:textId="5505D845" w:rsidR="002D738A" w:rsidRDefault="005374F0" w:rsidP="00A11DD3">
      <w:pPr>
        <w:pStyle w:val="ListParagraph"/>
        <w:numPr>
          <w:ilvl w:val="0"/>
          <w:numId w:val="1"/>
        </w:numPr>
        <w:tabs>
          <w:tab w:val="left" w:pos="1114"/>
        </w:tabs>
        <w:spacing w:before="240"/>
        <w:rPr>
          <w:rFonts w:ascii="Roboto" w:hAnsi="Roboto"/>
        </w:rPr>
      </w:pPr>
      <w:r>
        <w:rPr>
          <w:rFonts w:ascii="Roboto" w:hAnsi="Roboto"/>
          <w:b/>
          <w:bCs/>
        </w:rPr>
        <w:t xml:space="preserve">Automated External Defibrillator (AED): </w:t>
      </w:r>
      <w:r w:rsidR="00895A6F">
        <w:rPr>
          <w:rFonts w:ascii="Roboto" w:hAnsi="Roboto"/>
        </w:rPr>
        <w:t xml:space="preserve">A portable device that analyzes heart rhythms and, when appropriate, delivers an electrical shock to restore normal cardiac </w:t>
      </w:r>
      <w:r w:rsidR="004E6CCF">
        <w:rPr>
          <w:rFonts w:ascii="Roboto" w:hAnsi="Roboto"/>
        </w:rPr>
        <w:t>rhythm.</w:t>
      </w:r>
    </w:p>
    <w:p w14:paraId="215CB4D4" w14:textId="4DA83EBA" w:rsidR="004E6CCF" w:rsidRDefault="004E6CCF" w:rsidP="00A11DD3">
      <w:pPr>
        <w:pStyle w:val="ListParagraph"/>
        <w:numPr>
          <w:ilvl w:val="0"/>
          <w:numId w:val="1"/>
        </w:numPr>
        <w:tabs>
          <w:tab w:val="left" w:pos="1114"/>
        </w:tabs>
        <w:spacing w:before="240"/>
        <w:rPr>
          <w:rFonts w:ascii="Roboto" w:hAnsi="Roboto"/>
        </w:rPr>
      </w:pPr>
      <w:r>
        <w:rPr>
          <w:rFonts w:ascii="Roboto" w:hAnsi="Roboto"/>
          <w:b/>
          <w:bCs/>
        </w:rPr>
        <w:t>Sudden Cardiac Arrest (SCA):</w:t>
      </w:r>
      <w:r>
        <w:rPr>
          <w:rFonts w:ascii="Roboto" w:hAnsi="Roboto"/>
        </w:rPr>
        <w:t xml:space="preserve"> A life-threatening medical emergency in which the heart unexpectedly stops beating.</w:t>
      </w:r>
    </w:p>
    <w:p w14:paraId="778C962C" w14:textId="7613CE86" w:rsidR="004E6CCF" w:rsidRDefault="004E6CCF" w:rsidP="00A11DD3">
      <w:pPr>
        <w:pStyle w:val="ListParagraph"/>
        <w:numPr>
          <w:ilvl w:val="0"/>
          <w:numId w:val="1"/>
        </w:numPr>
        <w:tabs>
          <w:tab w:val="left" w:pos="1114"/>
        </w:tabs>
        <w:spacing w:before="240"/>
        <w:rPr>
          <w:rFonts w:ascii="Roboto" w:hAnsi="Roboto"/>
        </w:rPr>
      </w:pPr>
      <w:r>
        <w:rPr>
          <w:rFonts w:ascii="Roboto" w:hAnsi="Roboto"/>
          <w:b/>
          <w:bCs/>
        </w:rPr>
        <w:t>Designated Personnel:</w:t>
      </w:r>
      <w:r>
        <w:rPr>
          <w:rFonts w:ascii="Roboto" w:hAnsi="Roboto"/>
        </w:rPr>
        <w:t xml:space="preserve"> ENCSD staff trained to recognize signs of cardiac arrest, operate AEDs, and provide CPR in accordance with this policy.</w:t>
      </w:r>
    </w:p>
    <w:p w14:paraId="65AB3366" w14:textId="707E5319" w:rsidR="004E6CCF" w:rsidRPr="00A11DD3" w:rsidRDefault="005B519C" w:rsidP="00A11DD3">
      <w:pPr>
        <w:pStyle w:val="ListParagraph"/>
        <w:numPr>
          <w:ilvl w:val="0"/>
          <w:numId w:val="1"/>
        </w:numPr>
        <w:tabs>
          <w:tab w:val="left" w:pos="1114"/>
        </w:tabs>
        <w:spacing w:before="240"/>
        <w:rPr>
          <w:rFonts w:ascii="Roboto" w:hAnsi="Roboto"/>
        </w:rPr>
      </w:pPr>
      <w:r>
        <w:rPr>
          <w:rFonts w:ascii="Roboto" w:hAnsi="Roboto"/>
          <w:b/>
          <w:bCs/>
        </w:rPr>
        <w:t>Emergency Response Team:</w:t>
      </w:r>
      <w:r>
        <w:rPr>
          <w:rFonts w:ascii="Roboto" w:hAnsi="Roboto"/>
        </w:rPr>
        <w:t xml:space="preserve"> Personnel responsible for coordinating immediate response to cardiac emergencies, including calling EMS and initiating life-saving measures.</w:t>
      </w:r>
    </w:p>
    <w:p w14:paraId="094F2622" w14:textId="323F57F7" w:rsidR="009465BD" w:rsidRDefault="00000000" w:rsidP="00784B60">
      <w:pPr>
        <w:rPr>
          <w:rFonts w:ascii="Roboto" w:hAnsi="Roboto"/>
          <w:b/>
          <w:bCs/>
        </w:rPr>
      </w:pPr>
      <w:r>
        <w:rPr>
          <w:rFonts w:ascii="Roboto" w:hAnsi="Roboto"/>
          <w:b/>
          <w:bCs/>
        </w:rPr>
        <w:pict w14:anchorId="0E38487E">
          <v:rect id="_x0000_i1026" style="width:0;height:1.5pt" o:hralign="center" o:hrstd="t" o:hr="t" fillcolor="#a0a0a0" stroked="f"/>
        </w:pict>
      </w:r>
    </w:p>
    <w:p w14:paraId="5C7E3567" w14:textId="77777777" w:rsidR="0056004E" w:rsidRDefault="0056004E" w:rsidP="006D5935">
      <w:pPr>
        <w:rPr>
          <w:rFonts w:ascii="Roboto" w:hAnsi="Roboto"/>
          <w:b/>
          <w:bCs/>
        </w:rPr>
      </w:pPr>
    </w:p>
    <w:p w14:paraId="7F464DD1" w14:textId="77777777" w:rsidR="0056004E" w:rsidRDefault="0056004E" w:rsidP="006D5935">
      <w:pPr>
        <w:rPr>
          <w:rFonts w:ascii="Roboto" w:hAnsi="Roboto"/>
          <w:b/>
          <w:bCs/>
        </w:rPr>
      </w:pPr>
    </w:p>
    <w:p w14:paraId="55660E1D" w14:textId="77777777" w:rsidR="0056004E" w:rsidRDefault="0056004E" w:rsidP="006D5935">
      <w:pPr>
        <w:rPr>
          <w:rFonts w:ascii="Roboto" w:hAnsi="Roboto"/>
          <w:b/>
          <w:bCs/>
        </w:rPr>
      </w:pPr>
    </w:p>
    <w:p w14:paraId="1E17C180" w14:textId="47244489" w:rsidR="0056004E" w:rsidRDefault="00784B60" w:rsidP="006D5935">
      <w:pPr>
        <w:rPr>
          <w:rFonts w:ascii="Roboto" w:hAnsi="Roboto"/>
          <w:b/>
          <w:bCs/>
        </w:rPr>
      </w:pPr>
      <w:r>
        <w:rPr>
          <w:rFonts w:ascii="Roboto" w:hAnsi="Roboto"/>
          <w:b/>
          <w:bCs/>
        </w:rPr>
        <w:lastRenderedPageBreak/>
        <w:t>II</w:t>
      </w:r>
      <w:r w:rsidRPr="00784B60">
        <w:rPr>
          <w:rFonts w:ascii="Roboto" w:hAnsi="Roboto"/>
          <w:b/>
          <w:bCs/>
        </w:rPr>
        <w:t xml:space="preserve">. </w:t>
      </w:r>
      <w:r w:rsidR="000516FF">
        <w:rPr>
          <w:rFonts w:ascii="Roboto" w:hAnsi="Roboto"/>
          <w:b/>
          <w:bCs/>
        </w:rPr>
        <w:t>Policy Statement</w:t>
      </w:r>
    </w:p>
    <w:p w14:paraId="141D7812" w14:textId="04B7E6A4" w:rsidR="006D5935" w:rsidRPr="0056004E" w:rsidRDefault="0056004E" w:rsidP="006D5935">
      <w:pPr>
        <w:rPr>
          <w:rFonts w:ascii="Roboto" w:hAnsi="Roboto"/>
          <w:b/>
          <w:bCs/>
        </w:rPr>
      </w:pPr>
      <w:r>
        <w:rPr>
          <w:rFonts w:ascii="Roboto" w:hAnsi="Roboto"/>
        </w:rPr>
        <w:t>ENCSD shall maintain AEDs on campus and in residential areas to ensure rapid response to sudden cardiac arrest.  Designated personnel shall be trained to operate AEDs safely, effectively, and in compliance with state law and manufacturer guidelines.</w:t>
      </w:r>
    </w:p>
    <w:p w14:paraId="1F09021B" w14:textId="5F5F2E1B" w:rsidR="00FC0A71" w:rsidRPr="00FA7F3C" w:rsidRDefault="00000000" w:rsidP="00FA7F3C">
      <w:pPr>
        <w:rPr>
          <w:rFonts w:ascii="Roboto" w:hAnsi="Roboto"/>
          <w:b/>
          <w:bCs/>
        </w:rPr>
      </w:pPr>
      <w:r>
        <w:pict w14:anchorId="638A454B">
          <v:rect id="_x0000_i1027" style="width:0;height:1.5pt" o:hralign="center" o:hrstd="t" o:hr="t" fillcolor="#a0a0a0" stroked="f"/>
        </w:pict>
      </w:r>
    </w:p>
    <w:p w14:paraId="628B4E63" w14:textId="181880D8" w:rsidR="00BF2698" w:rsidRDefault="005D6D45" w:rsidP="00784B60">
      <w:pPr>
        <w:rPr>
          <w:rFonts w:ascii="Roboto" w:hAnsi="Roboto"/>
          <w:b/>
          <w:bCs/>
        </w:rPr>
      </w:pPr>
      <w:r>
        <w:rPr>
          <w:rFonts w:ascii="Roboto" w:hAnsi="Roboto"/>
          <w:b/>
          <w:bCs/>
        </w:rPr>
        <w:t xml:space="preserve">III. </w:t>
      </w:r>
      <w:r w:rsidR="0056004E">
        <w:rPr>
          <w:rFonts w:ascii="Roboto" w:hAnsi="Roboto"/>
          <w:b/>
          <w:bCs/>
        </w:rPr>
        <w:t>Placement and Accessibility</w:t>
      </w:r>
      <w:r w:rsidR="006D5935">
        <w:rPr>
          <w:rFonts w:ascii="Roboto" w:hAnsi="Roboto"/>
          <w:b/>
          <w:bCs/>
        </w:rPr>
        <w:t xml:space="preserve"> </w:t>
      </w:r>
    </w:p>
    <w:p w14:paraId="3635AF2C" w14:textId="72350E87" w:rsidR="0056004E" w:rsidRDefault="0056004E" w:rsidP="0056004E">
      <w:pPr>
        <w:pStyle w:val="ListParagraph"/>
        <w:numPr>
          <w:ilvl w:val="0"/>
          <w:numId w:val="26"/>
        </w:numPr>
        <w:rPr>
          <w:rFonts w:ascii="Roboto" w:hAnsi="Roboto"/>
        </w:rPr>
      </w:pPr>
      <w:r>
        <w:rPr>
          <w:rFonts w:ascii="Roboto" w:hAnsi="Roboto"/>
        </w:rPr>
        <w:t>AEDs shall be strategically placed in locations accessible to both instructional and residential staff.</w:t>
      </w:r>
    </w:p>
    <w:p w14:paraId="2AAFB4AD" w14:textId="25EDC344" w:rsidR="0056004E" w:rsidRDefault="0056004E" w:rsidP="0056004E">
      <w:pPr>
        <w:pStyle w:val="ListParagraph"/>
        <w:numPr>
          <w:ilvl w:val="0"/>
          <w:numId w:val="26"/>
        </w:numPr>
        <w:rPr>
          <w:rFonts w:ascii="Roboto" w:hAnsi="Roboto"/>
        </w:rPr>
      </w:pPr>
      <w:r>
        <w:rPr>
          <w:rFonts w:ascii="Roboto" w:hAnsi="Roboto"/>
        </w:rPr>
        <w:t>AED locations shall be clearly marked and communicated to all staff.</w:t>
      </w:r>
    </w:p>
    <w:p w14:paraId="29821B9D" w14:textId="70C806EE" w:rsidR="0056004E" w:rsidRPr="0056004E" w:rsidRDefault="0056004E" w:rsidP="0056004E">
      <w:pPr>
        <w:pStyle w:val="ListParagraph"/>
        <w:numPr>
          <w:ilvl w:val="0"/>
          <w:numId w:val="26"/>
        </w:numPr>
        <w:rPr>
          <w:rFonts w:ascii="Roboto" w:hAnsi="Roboto"/>
        </w:rPr>
      </w:pPr>
      <w:r>
        <w:rPr>
          <w:rFonts w:ascii="Roboto" w:hAnsi="Roboto"/>
        </w:rPr>
        <w:t>AED</w:t>
      </w:r>
      <w:r w:rsidR="00F54C88">
        <w:rPr>
          <w:rFonts w:ascii="Roboto" w:hAnsi="Roboto"/>
        </w:rPr>
        <w:t>s shall be maintained according to manufacturer specifications and inspected regularly to ensure readiness.</w:t>
      </w:r>
    </w:p>
    <w:p w14:paraId="6D1D30EE" w14:textId="204718B3" w:rsidR="003B6C80" w:rsidRPr="00BF2698" w:rsidRDefault="00000000" w:rsidP="00784B60">
      <w:pPr>
        <w:rPr>
          <w:rFonts w:ascii="Roboto" w:hAnsi="Roboto"/>
          <w:b/>
          <w:bCs/>
        </w:rPr>
      </w:pPr>
      <w:r>
        <w:rPr>
          <w:rFonts w:ascii="Roboto" w:hAnsi="Roboto"/>
          <w:b/>
          <w:bCs/>
        </w:rPr>
        <w:pict w14:anchorId="64796BD0">
          <v:rect id="_x0000_i1028" style="width:0;height:1.5pt" o:hralign="center" o:hrstd="t" o:hr="t" fillcolor="#a0a0a0" stroked="f"/>
        </w:pict>
      </w:r>
    </w:p>
    <w:p w14:paraId="6DC1E48C" w14:textId="6D233CAE" w:rsidR="00784B60" w:rsidRDefault="00784B60" w:rsidP="00784B60">
      <w:pPr>
        <w:rPr>
          <w:rFonts w:ascii="Roboto" w:hAnsi="Roboto"/>
          <w:b/>
          <w:bCs/>
        </w:rPr>
      </w:pPr>
      <w:r>
        <w:rPr>
          <w:rFonts w:ascii="Roboto" w:hAnsi="Roboto"/>
          <w:b/>
          <w:bCs/>
        </w:rPr>
        <w:t>I</w:t>
      </w:r>
      <w:r w:rsidR="003B6C80">
        <w:rPr>
          <w:rFonts w:ascii="Roboto" w:hAnsi="Roboto"/>
          <w:b/>
          <w:bCs/>
        </w:rPr>
        <w:t>V</w:t>
      </w:r>
      <w:r w:rsidRPr="00784B60">
        <w:rPr>
          <w:rFonts w:ascii="Roboto" w:hAnsi="Roboto"/>
          <w:b/>
          <w:bCs/>
        </w:rPr>
        <w:t xml:space="preserve">. </w:t>
      </w:r>
      <w:r w:rsidR="00F54C88">
        <w:rPr>
          <w:rFonts w:ascii="Roboto" w:hAnsi="Roboto"/>
          <w:b/>
          <w:bCs/>
        </w:rPr>
        <w:t>Training and Personnel</w:t>
      </w:r>
    </w:p>
    <w:p w14:paraId="554063C2" w14:textId="5257C4FC" w:rsidR="00F54C88" w:rsidRDefault="00F54C88" w:rsidP="00F54C88">
      <w:pPr>
        <w:pStyle w:val="ListParagraph"/>
        <w:numPr>
          <w:ilvl w:val="0"/>
          <w:numId w:val="27"/>
        </w:numPr>
        <w:rPr>
          <w:rFonts w:ascii="Roboto" w:hAnsi="Roboto"/>
        </w:rPr>
      </w:pPr>
      <w:r>
        <w:rPr>
          <w:rFonts w:ascii="Roboto" w:hAnsi="Roboto"/>
        </w:rPr>
        <w:t>Designated personnel shall receive training in:</w:t>
      </w:r>
    </w:p>
    <w:p w14:paraId="2D0524AD" w14:textId="78BCB712" w:rsidR="00F54C88" w:rsidRDefault="00F54C88" w:rsidP="00F54C88">
      <w:pPr>
        <w:pStyle w:val="ListParagraph"/>
        <w:numPr>
          <w:ilvl w:val="1"/>
          <w:numId w:val="27"/>
        </w:numPr>
        <w:rPr>
          <w:rFonts w:ascii="Roboto" w:hAnsi="Roboto"/>
        </w:rPr>
      </w:pPr>
      <w:r>
        <w:rPr>
          <w:rFonts w:ascii="Roboto" w:hAnsi="Roboto"/>
        </w:rPr>
        <w:t>Recognition of sudden cardiac arrest</w:t>
      </w:r>
    </w:p>
    <w:p w14:paraId="69CC8395" w14:textId="0678C442" w:rsidR="00F54C88" w:rsidRDefault="00F54C88" w:rsidP="00F54C88">
      <w:pPr>
        <w:pStyle w:val="ListParagraph"/>
        <w:numPr>
          <w:ilvl w:val="1"/>
          <w:numId w:val="27"/>
        </w:numPr>
        <w:rPr>
          <w:rFonts w:ascii="Roboto" w:hAnsi="Roboto"/>
        </w:rPr>
      </w:pPr>
      <w:r>
        <w:rPr>
          <w:rFonts w:ascii="Roboto" w:hAnsi="Roboto"/>
        </w:rPr>
        <w:t>AED operation</w:t>
      </w:r>
    </w:p>
    <w:p w14:paraId="44D8C31C" w14:textId="6ED8C264" w:rsidR="00F54C88" w:rsidRDefault="00F54C88" w:rsidP="00F54C88">
      <w:pPr>
        <w:pStyle w:val="ListParagraph"/>
        <w:numPr>
          <w:ilvl w:val="1"/>
          <w:numId w:val="27"/>
        </w:numPr>
        <w:rPr>
          <w:rFonts w:ascii="Roboto" w:hAnsi="Roboto"/>
        </w:rPr>
      </w:pPr>
      <w:r>
        <w:rPr>
          <w:rFonts w:ascii="Roboto" w:hAnsi="Roboto"/>
        </w:rPr>
        <w:t>CPR and basic life support (BLS)</w:t>
      </w:r>
    </w:p>
    <w:p w14:paraId="68A55695" w14:textId="4EF1ED6C" w:rsidR="00F54C88" w:rsidRDefault="00F54C88" w:rsidP="00F54C88">
      <w:pPr>
        <w:pStyle w:val="ListParagraph"/>
        <w:numPr>
          <w:ilvl w:val="1"/>
          <w:numId w:val="27"/>
        </w:numPr>
        <w:rPr>
          <w:rFonts w:ascii="Roboto" w:hAnsi="Roboto"/>
        </w:rPr>
      </w:pPr>
      <w:r>
        <w:rPr>
          <w:rFonts w:ascii="Roboto" w:hAnsi="Roboto"/>
        </w:rPr>
        <w:t>Emergency response protocols</w:t>
      </w:r>
    </w:p>
    <w:p w14:paraId="2D14F923" w14:textId="35094427" w:rsidR="00F54C88" w:rsidRPr="00F54C88" w:rsidRDefault="00F54C88" w:rsidP="00F54C88">
      <w:pPr>
        <w:pStyle w:val="ListParagraph"/>
        <w:numPr>
          <w:ilvl w:val="0"/>
          <w:numId w:val="27"/>
        </w:numPr>
        <w:rPr>
          <w:rFonts w:ascii="Roboto" w:hAnsi="Roboto"/>
        </w:rPr>
      </w:pPr>
      <w:r>
        <w:rPr>
          <w:rFonts w:ascii="Roboto" w:hAnsi="Roboto"/>
        </w:rPr>
        <w:t>Training shall be updated according to American Heart Association or equivalent standards and at least every two years.</w:t>
      </w:r>
    </w:p>
    <w:p w14:paraId="0E5CA464" w14:textId="266DB45B" w:rsidR="00E22530" w:rsidRPr="00640EAB" w:rsidRDefault="00000000" w:rsidP="00C86E25">
      <w:pPr>
        <w:rPr>
          <w:rFonts w:ascii="Roboto" w:hAnsi="Roboto"/>
        </w:rPr>
      </w:pPr>
      <w:r>
        <w:rPr>
          <w:rFonts w:ascii="Roboto" w:hAnsi="Roboto"/>
          <w:b/>
          <w:bCs/>
        </w:rPr>
        <w:pict w14:anchorId="39A833A0">
          <v:rect id="_x0000_i1029" style="width:0;height:1.5pt" o:hralign="center" o:hrstd="t" o:hr="t" fillcolor="#a0a0a0" stroked="f"/>
        </w:pict>
      </w:r>
    </w:p>
    <w:p w14:paraId="47717391" w14:textId="17670B10" w:rsidR="007B3143" w:rsidRDefault="007B3143" w:rsidP="00C86E25">
      <w:pPr>
        <w:rPr>
          <w:rFonts w:ascii="Roboto" w:hAnsi="Roboto"/>
          <w:b/>
          <w:bCs/>
        </w:rPr>
      </w:pPr>
      <w:r>
        <w:rPr>
          <w:rFonts w:ascii="Roboto" w:hAnsi="Roboto"/>
          <w:b/>
          <w:bCs/>
        </w:rPr>
        <w:t xml:space="preserve">V. </w:t>
      </w:r>
      <w:r w:rsidR="00F54C88">
        <w:rPr>
          <w:rFonts w:ascii="Roboto" w:hAnsi="Roboto"/>
          <w:b/>
          <w:bCs/>
        </w:rPr>
        <w:t>Emergency Response Procedures</w:t>
      </w:r>
    </w:p>
    <w:p w14:paraId="1B293DED" w14:textId="7BCC9E2E" w:rsidR="000D4E26" w:rsidRDefault="00F54C88" w:rsidP="000D4E26">
      <w:pPr>
        <w:pStyle w:val="ListParagraph"/>
        <w:numPr>
          <w:ilvl w:val="0"/>
          <w:numId w:val="23"/>
        </w:numPr>
        <w:rPr>
          <w:rFonts w:ascii="Roboto" w:hAnsi="Roboto"/>
        </w:rPr>
      </w:pPr>
      <w:r>
        <w:rPr>
          <w:rFonts w:ascii="Roboto" w:hAnsi="Roboto"/>
        </w:rPr>
        <w:t>Upon identifying a student or staff member in cardiac arrest:</w:t>
      </w:r>
    </w:p>
    <w:p w14:paraId="0AA9CF1B" w14:textId="275D977D" w:rsidR="00F54C88" w:rsidRDefault="00F54C88" w:rsidP="00F54C88">
      <w:pPr>
        <w:pStyle w:val="ListParagraph"/>
        <w:numPr>
          <w:ilvl w:val="1"/>
          <w:numId w:val="23"/>
        </w:numPr>
        <w:rPr>
          <w:rFonts w:ascii="Roboto" w:hAnsi="Roboto"/>
        </w:rPr>
      </w:pPr>
      <w:r>
        <w:rPr>
          <w:rFonts w:ascii="Roboto" w:hAnsi="Roboto"/>
        </w:rPr>
        <w:t>Call 911 immediately</w:t>
      </w:r>
    </w:p>
    <w:p w14:paraId="4FC6975F" w14:textId="1C406242" w:rsidR="00F54C88" w:rsidRDefault="00F54C88" w:rsidP="00F54C88">
      <w:pPr>
        <w:pStyle w:val="ListParagraph"/>
        <w:numPr>
          <w:ilvl w:val="1"/>
          <w:numId w:val="23"/>
        </w:numPr>
        <w:rPr>
          <w:rFonts w:ascii="Roboto" w:hAnsi="Roboto"/>
        </w:rPr>
      </w:pPr>
      <w:r>
        <w:rPr>
          <w:rFonts w:ascii="Roboto" w:hAnsi="Roboto"/>
        </w:rPr>
        <w:t>Begin CPR until AED is available</w:t>
      </w:r>
    </w:p>
    <w:p w14:paraId="7897FF74" w14:textId="2DCE1D56" w:rsidR="00F54C88" w:rsidRDefault="00F54C88" w:rsidP="00F54C88">
      <w:pPr>
        <w:pStyle w:val="ListParagraph"/>
        <w:numPr>
          <w:ilvl w:val="1"/>
          <w:numId w:val="23"/>
        </w:numPr>
        <w:rPr>
          <w:rFonts w:ascii="Roboto" w:hAnsi="Roboto"/>
        </w:rPr>
      </w:pPr>
      <w:r>
        <w:rPr>
          <w:rFonts w:ascii="Roboto" w:hAnsi="Roboto"/>
        </w:rPr>
        <w:t>Follow AED prompts for shock delivery</w:t>
      </w:r>
    </w:p>
    <w:p w14:paraId="0A762826" w14:textId="36CFCC78" w:rsidR="00F54C88" w:rsidRDefault="00F54C88" w:rsidP="00F54C88">
      <w:pPr>
        <w:pStyle w:val="ListParagraph"/>
        <w:numPr>
          <w:ilvl w:val="1"/>
          <w:numId w:val="23"/>
        </w:numPr>
        <w:rPr>
          <w:rFonts w:ascii="Roboto" w:hAnsi="Roboto"/>
        </w:rPr>
      </w:pPr>
      <w:r>
        <w:rPr>
          <w:rFonts w:ascii="Roboto" w:hAnsi="Roboto"/>
        </w:rPr>
        <w:t>Continue CPR and AED use until EMS arrives or the individual regains cons</w:t>
      </w:r>
      <w:r w:rsidR="003A2974">
        <w:rPr>
          <w:rFonts w:ascii="Roboto" w:hAnsi="Roboto"/>
        </w:rPr>
        <w:t>ciousness.</w:t>
      </w:r>
    </w:p>
    <w:p w14:paraId="310AF17A" w14:textId="35F69BE8" w:rsidR="003A2974" w:rsidRDefault="003A2974" w:rsidP="003A2974">
      <w:pPr>
        <w:pStyle w:val="ListParagraph"/>
        <w:numPr>
          <w:ilvl w:val="0"/>
          <w:numId w:val="23"/>
        </w:numPr>
        <w:rPr>
          <w:rFonts w:ascii="Roboto" w:hAnsi="Roboto"/>
        </w:rPr>
      </w:pPr>
      <w:r>
        <w:rPr>
          <w:rFonts w:ascii="Roboto" w:hAnsi="Roboto"/>
        </w:rPr>
        <w:t>Residential staff shall have immediate access to AEDs in residential settings.</w:t>
      </w:r>
    </w:p>
    <w:p w14:paraId="1CE13DFA" w14:textId="55DFBCD6" w:rsidR="003A2974" w:rsidRPr="00F54C88" w:rsidRDefault="003A2974" w:rsidP="003A2974">
      <w:pPr>
        <w:pStyle w:val="ListParagraph"/>
        <w:numPr>
          <w:ilvl w:val="0"/>
          <w:numId w:val="23"/>
        </w:numPr>
        <w:rPr>
          <w:rFonts w:ascii="Roboto" w:hAnsi="Roboto"/>
        </w:rPr>
      </w:pPr>
      <w:r>
        <w:rPr>
          <w:rFonts w:ascii="Roboto" w:hAnsi="Roboto"/>
        </w:rPr>
        <w:t>All incidents shall be documented and reported to the Student Health Center and parent/guardian (if a student).</w:t>
      </w:r>
    </w:p>
    <w:p w14:paraId="454D5C51" w14:textId="5807070E" w:rsidR="00637340" w:rsidRPr="002D03C2" w:rsidRDefault="00000000" w:rsidP="002D03C2">
      <w:pPr>
        <w:rPr>
          <w:rFonts w:ascii="Roboto" w:hAnsi="Roboto"/>
        </w:rPr>
      </w:pPr>
      <w:r>
        <w:rPr>
          <w:rFonts w:ascii="Roboto" w:hAnsi="Roboto"/>
          <w:b/>
          <w:bCs/>
        </w:rPr>
        <w:pict w14:anchorId="515F81E5">
          <v:rect id="_x0000_i1031" style="width:0;height:1.5pt" o:hralign="center" o:hrstd="t" o:hr="t" fillcolor="#a0a0a0" stroked="f"/>
        </w:pict>
      </w:r>
    </w:p>
    <w:p w14:paraId="078775DE" w14:textId="77777777" w:rsidR="003A2974" w:rsidRDefault="003A2974" w:rsidP="00C86E25">
      <w:pPr>
        <w:rPr>
          <w:rFonts w:ascii="Roboto" w:hAnsi="Roboto"/>
          <w:b/>
          <w:bCs/>
        </w:rPr>
      </w:pPr>
    </w:p>
    <w:p w14:paraId="00A6051A" w14:textId="6C651D5D" w:rsidR="00637340" w:rsidRDefault="00637340" w:rsidP="00C86E25">
      <w:pPr>
        <w:rPr>
          <w:rFonts w:ascii="Roboto" w:hAnsi="Roboto"/>
          <w:b/>
          <w:bCs/>
        </w:rPr>
      </w:pPr>
      <w:r>
        <w:rPr>
          <w:rFonts w:ascii="Roboto" w:hAnsi="Roboto"/>
          <w:b/>
          <w:bCs/>
        </w:rPr>
        <w:lastRenderedPageBreak/>
        <w:t xml:space="preserve">VI. </w:t>
      </w:r>
      <w:r w:rsidR="003A2974">
        <w:rPr>
          <w:rFonts w:ascii="Roboto" w:hAnsi="Roboto"/>
          <w:b/>
          <w:bCs/>
        </w:rPr>
        <w:t>Maintenance and Recordkeeping</w:t>
      </w:r>
    </w:p>
    <w:p w14:paraId="22A950E6" w14:textId="5FDB9A5C" w:rsidR="00426B6E" w:rsidRDefault="003A2974" w:rsidP="000E1CA2">
      <w:pPr>
        <w:pStyle w:val="ListParagraph"/>
        <w:numPr>
          <w:ilvl w:val="0"/>
          <w:numId w:val="24"/>
        </w:numPr>
        <w:rPr>
          <w:rFonts w:ascii="Roboto" w:hAnsi="Roboto"/>
        </w:rPr>
      </w:pPr>
      <w:r>
        <w:rPr>
          <w:rFonts w:ascii="Roboto" w:hAnsi="Roboto"/>
        </w:rPr>
        <w:t>AEDs shall be checked regularly for battery life, electrode pad expiration, and proper functioning.</w:t>
      </w:r>
    </w:p>
    <w:p w14:paraId="35F0D086" w14:textId="23B38320" w:rsidR="003A2974" w:rsidRDefault="003A2974" w:rsidP="000E1CA2">
      <w:pPr>
        <w:pStyle w:val="ListParagraph"/>
        <w:numPr>
          <w:ilvl w:val="0"/>
          <w:numId w:val="24"/>
        </w:numPr>
        <w:rPr>
          <w:rFonts w:ascii="Roboto" w:hAnsi="Roboto"/>
        </w:rPr>
      </w:pPr>
      <w:r>
        <w:rPr>
          <w:rFonts w:ascii="Roboto" w:hAnsi="Roboto"/>
        </w:rPr>
        <w:t>The Student Health Center shall maintain a log of AED checks, training records, and incident reports.</w:t>
      </w:r>
    </w:p>
    <w:p w14:paraId="5A164544" w14:textId="725F6810" w:rsidR="003A2974" w:rsidRPr="000E1CA2" w:rsidRDefault="003A2974" w:rsidP="000E1CA2">
      <w:pPr>
        <w:pStyle w:val="ListParagraph"/>
        <w:numPr>
          <w:ilvl w:val="0"/>
          <w:numId w:val="24"/>
        </w:numPr>
        <w:rPr>
          <w:rFonts w:ascii="Roboto" w:hAnsi="Roboto"/>
        </w:rPr>
      </w:pPr>
      <w:r>
        <w:rPr>
          <w:rFonts w:ascii="Roboto" w:hAnsi="Roboto"/>
        </w:rPr>
        <w:t>Malfunctioning AEDs shall be immediately removed from service and replaced.</w:t>
      </w:r>
    </w:p>
    <w:p w14:paraId="7C5506D7" w14:textId="0ED7B885" w:rsidR="002A0647" w:rsidRPr="00637340" w:rsidRDefault="00000000" w:rsidP="00C86E25">
      <w:pPr>
        <w:rPr>
          <w:rFonts w:ascii="Roboto" w:hAnsi="Roboto"/>
        </w:rPr>
      </w:pPr>
      <w:r>
        <w:rPr>
          <w:rFonts w:ascii="Roboto" w:hAnsi="Roboto"/>
          <w:b/>
          <w:bCs/>
        </w:rPr>
        <w:pict w14:anchorId="64F4651B">
          <v:rect id="_x0000_i1032" style="width:0;height:1.5pt" o:hralign="center" o:hrstd="t" o:hr="t" fillcolor="#a0a0a0" stroked="f"/>
        </w:pict>
      </w:r>
    </w:p>
    <w:p w14:paraId="77158DF1" w14:textId="57782B12" w:rsidR="002A0647" w:rsidRDefault="002A0647" w:rsidP="00C86E25">
      <w:pPr>
        <w:rPr>
          <w:rFonts w:ascii="Roboto" w:hAnsi="Roboto"/>
          <w:b/>
          <w:bCs/>
        </w:rPr>
      </w:pPr>
      <w:r>
        <w:rPr>
          <w:rFonts w:ascii="Roboto" w:hAnsi="Roboto"/>
          <w:b/>
          <w:bCs/>
        </w:rPr>
        <w:t xml:space="preserve">VIII. </w:t>
      </w:r>
      <w:r w:rsidR="003A2974">
        <w:rPr>
          <w:rFonts w:ascii="Roboto" w:hAnsi="Roboto"/>
          <w:b/>
          <w:bCs/>
        </w:rPr>
        <w:t>Liability and Staff Protection</w:t>
      </w:r>
    </w:p>
    <w:p w14:paraId="49ECAC99" w14:textId="11126F61" w:rsidR="00C83A13" w:rsidRDefault="003A2974" w:rsidP="003A2974">
      <w:pPr>
        <w:pStyle w:val="ListParagraph"/>
        <w:numPr>
          <w:ilvl w:val="0"/>
          <w:numId w:val="28"/>
        </w:numPr>
        <w:rPr>
          <w:rFonts w:ascii="Roboto" w:hAnsi="Roboto"/>
        </w:rPr>
      </w:pPr>
      <w:r>
        <w:rPr>
          <w:rFonts w:ascii="Roboto" w:hAnsi="Roboto"/>
        </w:rPr>
        <w:t>Designated personnel acting in good faith in accordance with this policy and training shall be protected from civil liability under NC General Statute §115C-375.1 and related statutes.</w:t>
      </w:r>
    </w:p>
    <w:p w14:paraId="55D6B4D4" w14:textId="4FA7EEBE" w:rsidR="003A2974" w:rsidRPr="003A2974" w:rsidRDefault="003A2974" w:rsidP="003A2974">
      <w:pPr>
        <w:pStyle w:val="ListParagraph"/>
        <w:numPr>
          <w:ilvl w:val="0"/>
          <w:numId w:val="28"/>
        </w:numPr>
        <w:rPr>
          <w:rFonts w:ascii="Roboto" w:hAnsi="Roboto"/>
        </w:rPr>
      </w:pPr>
      <w:r>
        <w:rPr>
          <w:rFonts w:ascii="Roboto" w:hAnsi="Roboto"/>
        </w:rPr>
        <w:t>Staff shall follow all manufacturer instructions, policy guidelines, and emergency protocols to ensure legal protection.</w:t>
      </w:r>
    </w:p>
    <w:p w14:paraId="67E92648" w14:textId="0A3CC597" w:rsidR="00F764B7" w:rsidRPr="00F764B7" w:rsidRDefault="00000000" w:rsidP="00F764B7">
      <w:pPr>
        <w:rPr>
          <w:rFonts w:ascii="Roboto" w:hAnsi="Roboto"/>
        </w:rPr>
      </w:pPr>
      <w:r>
        <w:rPr>
          <w:rFonts w:ascii="Roboto" w:hAnsi="Roboto"/>
          <w:b/>
          <w:bCs/>
        </w:rPr>
        <w:pict w14:anchorId="766E8DA4">
          <v:rect id="_x0000_i1033" style="width:0;height:1.5pt" o:hralign="center" o:hrstd="t" o:hr="t" fillcolor="#a0a0a0" stroked="f"/>
        </w:pict>
      </w:r>
    </w:p>
    <w:p w14:paraId="315D951C" w14:textId="77777777" w:rsidR="00842F1B" w:rsidRDefault="003A2974" w:rsidP="00C86E25">
      <w:pPr>
        <w:rPr>
          <w:rFonts w:ascii="Roboto" w:hAnsi="Roboto"/>
          <w:b/>
          <w:bCs/>
        </w:rPr>
      </w:pPr>
      <w:r>
        <w:rPr>
          <w:rFonts w:ascii="Roboto" w:hAnsi="Roboto"/>
          <w:b/>
          <w:bCs/>
        </w:rPr>
        <w:t>IX</w:t>
      </w:r>
      <w:r w:rsidR="00842F1B">
        <w:rPr>
          <w:rFonts w:ascii="Roboto" w:hAnsi="Roboto"/>
          <w:b/>
          <w:bCs/>
        </w:rPr>
        <w:t>. Confidentiality</w:t>
      </w:r>
    </w:p>
    <w:p w14:paraId="7A98F3BE" w14:textId="0855472E" w:rsidR="00842F1B" w:rsidRDefault="00842F1B" w:rsidP="00C86E25">
      <w:pPr>
        <w:rPr>
          <w:rFonts w:ascii="Roboto" w:hAnsi="Roboto"/>
        </w:rPr>
      </w:pPr>
      <w:r>
        <w:rPr>
          <w:rFonts w:ascii="Roboto" w:hAnsi="Roboto"/>
        </w:rPr>
        <w:t>Information regarding AED use, cardiac events, and student medical conditions shall be treated as confidential health information, in compliance with FERPA, HIPAA (as applicable), and state privacy laws.</w:t>
      </w:r>
    </w:p>
    <w:p w14:paraId="53A3544A" w14:textId="78D065C0" w:rsidR="00842F1B" w:rsidRPr="00842F1B" w:rsidRDefault="00842F1B" w:rsidP="00C86E25">
      <w:pPr>
        <w:rPr>
          <w:rFonts w:ascii="Roboto" w:hAnsi="Roboto"/>
        </w:rPr>
      </w:pPr>
      <w:r>
        <w:rPr>
          <w:rFonts w:ascii="Roboto" w:hAnsi="Roboto"/>
          <w:b/>
          <w:bCs/>
        </w:rPr>
        <w:pict w14:anchorId="2FE17EF6">
          <v:rect id="_x0000_i1051" style="width:0;height:1.5pt" o:hralign="center" o:hrstd="t" o:hr="t" fillcolor="#a0a0a0" stroked="f"/>
        </w:pict>
      </w:r>
    </w:p>
    <w:p w14:paraId="55370444" w14:textId="6DDC7467" w:rsidR="002D71F6" w:rsidRDefault="007B78E9" w:rsidP="00C86E25">
      <w:pPr>
        <w:rPr>
          <w:rFonts w:ascii="Roboto" w:hAnsi="Roboto"/>
          <w:b/>
          <w:bCs/>
        </w:rPr>
      </w:pPr>
      <w:r>
        <w:rPr>
          <w:rFonts w:ascii="Roboto" w:hAnsi="Roboto"/>
          <w:b/>
          <w:bCs/>
        </w:rPr>
        <w:t xml:space="preserve">X. </w:t>
      </w:r>
      <w:r w:rsidR="00C83A13">
        <w:rPr>
          <w:rFonts w:ascii="Roboto" w:hAnsi="Roboto"/>
          <w:b/>
          <w:bCs/>
        </w:rPr>
        <w:t>Responsibilities</w:t>
      </w:r>
    </w:p>
    <w:p w14:paraId="4F3C8C0E" w14:textId="548E06AB" w:rsidR="00C83A13" w:rsidRDefault="00C83A13" w:rsidP="00C83A13">
      <w:pPr>
        <w:pStyle w:val="ListParagraph"/>
        <w:numPr>
          <w:ilvl w:val="0"/>
          <w:numId w:val="20"/>
        </w:numPr>
        <w:rPr>
          <w:rFonts w:ascii="Roboto" w:hAnsi="Roboto"/>
        </w:rPr>
      </w:pPr>
      <w:r>
        <w:rPr>
          <w:rFonts w:ascii="Roboto" w:hAnsi="Roboto"/>
        </w:rPr>
        <w:t>Parents/Guardians</w:t>
      </w:r>
    </w:p>
    <w:p w14:paraId="42CD200C" w14:textId="438F9589" w:rsidR="00D2274E" w:rsidRDefault="00C83A13" w:rsidP="00842F1B">
      <w:pPr>
        <w:pStyle w:val="ListParagraph"/>
        <w:numPr>
          <w:ilvl w:val="1"/>
          <w:numId w:val="20"/>
        </w:numPr>
        <w:rPr>
          <w:rFonts w:ascii="Roboto" w:hAnsi="Roboto"/>
        </w:rPr>
      </w:pPr>
      <w:r>
        <w:rPr>
          <w:rFonts w:ascii="Roboto" w:hAnsi="Roboto"/>
        </w:rPr>
        <w:t xml:space="preserve">Provide </w:t>
      </w:r>
      <w:r w:rsidR="00D2274E">
        <w:rPr>
          <w:rFonts w:ascii="Roboto" w:hAnsi="Roboto"/>
        </w:rPr>
        <w:t xml:space="preserve">relevant medical history regarding </w:t>
      </w:r>
      <w:r w:rsidR="00842F1B">
        <w:rPr>
          <w:rFonts w:ascii="Roboto" w:hAnsi="Roboto"/>
        </w:rPr>
        <w:t>cardiac conditions</w:t>
      </w:r>
    </w:p>
    <w:p w14:paraId="207062FA" w14:textId="7B65A756" w:rsidR="00842F1B" w:rsidRDefault="00842F1B" w:rsidP="00842F1B">
      <w:pPr>
        <w:pStyle w:val="ListParagraph"/>
        <w:numPr>
          <w:ilvl w:val="1"/>
          <w:numId w:val="20"/>
        </w:numPr>
        <w:rPr>
          <w:rFonts w:ascii="Roboto" w:hAnsi="Roboto"/>
        </w:rPr>
      </w:pPr>
      <w:r>
        <w:rPr>
          <w:rFonts w:ascii="Roboto" w:hAnsi="Roboto"/>
        </w:rPr>
        <w:t>Cooperate with ENCSD regarding emergency response notifications</w:t>
      </w:r>
    </w:p>
    <w:p w14:paraId="650D2DEA" w14:textId="13BECDE3" w:rsidR="00C83A13" w:rsidRDefault="00C83A13" w:rsidP="00C83A13">
      <w:pPr>
        <w:pStyle w:val="ListParagraph"/>
        <w:numPr>
          <w:ilvl w:val="0"/>
          <w:numId w:val="20"/>
        </w:numPr>
        <w:rPr>
          <w:rFonts w:ascii="Roboto" w:hAnsi="Roboto"/>
        </w:rPr>
      </w:pPr>
      <w:r>
        <w:rPr>
          <w:rFonts w:ascii="Roboto" w:hAnsi="Roboto"/>
        </w:rPr>
        <w:t>Student Health Center</w:t>
      </w:r>
    </w:p>
    <w:p w14:paraId="3DA62643" w14:textId="25198AAC" w:rsidR="00C83A13" w:rsidRDefault="00C83A13" w:rsidP="00C83A13">
      <w:pPr>
        <w:pStyle w:val="ListParagraph"/>
        <w:numPr>
          <w:ilvl w:val="1"/>
          <w:numId w:val="20"/>
        </w:numPr>
        <w:rPr>
          <w:rFonts w:ascii="Roboto" w:hAnsi="Roboto"/>
        </w:rPr>
      </w:pPr>
      <w:r>
        <w:rPr>
          <w:rFonts w:ascii="Roboto" w:hAnsi="Roboto"/>
        </w:rPr>
        <w:t xml:space="preserve">Maintain </w:t>
      </w:r>
      <w:r w:rsidR="00842F1B">
        <w:rPr>
          <w:rFonts w:ascii="Roboto" w:hAnsi="Roboto"/>
        </w:rPr>
        <w:t>AED equipment and documentation</w:t>
      </w:r>
    </w:p>
    <w:p w14:paraId="4246ABE9" w14:textId="276DE2F7" w:rsidR="00C83A13" w:rsidRDefault="00C83A13" w:rsidP="00C83A13">
      <w:pPr>
        <w:pStyle w:val="ListParagraph"/>
        <w:numPr>
          <w:ilvl w:val="1"/>
          <w:numId w:val="20"/>
        </w:numPr>
        <w:rPr>
          <w:rFonts w:ascii="Roboto" w:hAnsi="Roboto"/>
        </w:rPr>
      </w:pPr>
      <w:r>
        <w:rPr>
          <w:rFonts w:ascii="Roboto" w:hAnsi="Roboto"/>
        </w:rPr>
        <w:t>Train and supervise designated personnel</w:t>
      </w:r>
    </w:p>
    <w:p w14:paraId="10EA4A5E" w14:textId="46E333E1" w:rsidR="00C83A13" w:rsidRDefault="00C83A13" w:rsidP="00C83A13">
      <w:pPr>
        <w:pStyle w:val="ListParagraph"/>
        <w:numPr>
          <w:ilvl w:val="1"/>
          <w:numId w:val="20"/>
        </w:numPr>
        <w:rPr>
          <w:rFonts w:ascii="Roboto" w:hAnsi="Roboto"/>
        </w:rPr>
      </w:pPr>
      <w:r>
        <w:rPr>
          <w:rFonts w:ascii="Roboto" w:hAnsi="Roboto"/>
        </w:rPr>
        <w:t>Coordinate with residential staff for emergency preparedness</w:t>
      </w:r>
    </w:p>
    <w:p w14:paraId="59247A57" w14:textId="53BE67B3" w:rsidR="00C83A13" w:rsidRDefault="00C83A13" w:rsidP="00C83A13">
      <w:pPr>
        <w:pStyle w:val="ListParagraph"/>
        <w:numPr>
          <w:ilvl w:val="0"/>
          <w:numId w:val="20"/>
        </w:numPr>
        <w:rPr>
          <w:rFonts w:ascii="Roboto" w:hAnsi="Roboto"/>
        </w:rPr>
      </w:pPr>
      <w:r>
        <w:rPr>
          <w:rFonts w:ascii="Roboto" w:hAnsi="Roboto"/>
        </w:rPr>
        <w:t>Designated Staff</w:t>
      </w:r>
    </w:p>
    <w:p w14:paraId="06FCF915" w14:textId="570F2DC3" w:rsidR="00C83A13" w:rsidRDefault="00522DB2" w:rsidP="00C83A13">
      <w:pPr>
        <w:pStyle w:val="ListParagraph"/>
        <w:numPr>
          <w:ilvl w:val="1"/>
          <w:numId w:val="20"/>
        </w:numPr>
        <w:rPr>
          <w:rFonts w:ascii="Roboto" w:hAnsi="Roboto"/>
        </w:rPr>
      </w:pPr>
      <w:r>
        <w:rPr>
          <w:rFonts w:ascii="Roboto" w:hAnsi="Roboto"/>
        </w:rPr>
        <w:t>Respond immediately to cardiac emergencies</w:t>
      </w:r>
    </w:p>
    <w:p w14:paraId="6F71EA7F" w14:textId="6B41045B" w:rsidR="00C83A13" w:rsidRDefault="00522DB2" w:rsidP="00C83A13">
      <w:pPr>
        <w:pStyle w:val="ListParagraph"/>
        <w:numPr>
          <w:ilvl w:val="1"/>
          <w:numId w:val="20"/>
        </w:numPr>
        <w:rPr>
          <w:rFonts w:ascii="Roboto" w:hAnsi="Roboto"/>
        </w:rPr>
      </w:pPr>
      <w:r>
        <w:rPr>
          <w:rFonts w:ascii="Roboto" w:hAnsi="Roboto"/>
        </w:rPr>
        <w:t>Administer CPR and AED use according to training</w:t>
      </w:r>
    </w:p>
    <w:p w14:paraId="6D5FD347" w14:textId="27977582" w:rsidR="00C83A13" w:rsidRPr="00C83A13" w:rsidRDefault="00C83A13" w:rsidP="00C83A13">
      <w:pPr>
        <w:pStyle w:val="ListParagraph"/>
        <w:numPr>
          <w:ilvl w:val="1"/>
          <w:numId w:val="20"/>
        </w:numPr>
        <w:rPr>
          <w:rFonts w:ascii="Roboto" w:hAnsi="Roboto"/>
        </w:rPr>
      </w:pPr>
      <w:r>
        <w:rPr>
          <w:rFonts w:ascii="Roboto" w:hAnsi="Roboto"/>
        </w:rPr>
        <w:t>Document all incidents accurately</w:t>
      </w:r>
    </w:p>
    <w:p w14:paraId="202745A4" w14:textId="007F88F1" w:rsidR="002D71F6" w:rsidRPr="002D71F6" w:rsidRDefault="002D71F6" w:rsidP="00C86E25">
      <w:pPr>
        <w:rPr>
          <w:rFonts w:ascii="Roboto" w:hAnsi="Roboto"/>
        </w:rPr>
      </w:pPr>
      <w:r>
        <w:rPr>
          <w:rFonts w:ascii="Roboto" w:hAnsi="Roboto"/>
          <w:b/>
          <w:bCs/>
        </w:rPr>
        <w:pict w14:anchorId="6AF62893">
          <v:rect id="_x0000_i1047" style="width:0;height:1.5pt" o:hralign="center" o:hrstd="t" o:hr="t" fillcolor="#a0a0a0" stroked="f"/>
        </w:pict>
      </w:r>
    </w:p>
    <w:p w14:paraId="58A0342D" w14:textId="77777777" w:rsidR="00EE0C3F" w:rsidRDefault="00EE0C3F" w:rsidP="00C86E25">
      <w:pPr>
        <w:rPr>
          <w:rFonts w:ascii="Roboto" w:hAnsi="Roboto"/>
          <w:b/>
          <w:bCs/>
        </w:rPr>
      </w:pPr>
    </w:p>
    <w:p w14:paraId="626B0F76" w14:textId="6E4B44ED" w:rsidR="00C86E25" w:rsidRDefault="00C86E25" w:rsidP="00C86E25">
      <w:pPr>
        <w:rPr>
          <w:rFonts w:ascii="Roboto" w:hAnsi="Roboto"/>
          <w:b/>
          <w:bCs/>
        </w:rPr>
      </w:pPr>
      <w:r w:rsidRPr="0012402B">
        <w:rPr>
          <w:rFonts w:ascii="Roboto" w:hAnsi="Roboto"/>
          <w:b/>
          <w:bCs/>
        </w:rPr>
        <w:lastRenderedPageBreak/>
        <w:t>Legal References</w:t>
      </w:r>
    </w:p>
    <w:p w14:paraId="5CEB790B" w14:textId="5C3D5B6E" w:rsidR="00EE0C3F" w:rsidRPr="00EE0C3F" w:rsidRDefault="00EE0C3F" w:rsidP="00EE0C3F">
      <w:pPr>
        <w:pStyle w:val="ListParagraph"/>
        <w:numPr>
          <w:ilvl w:val="2"/>
          <w:numId w:val="20"/>
        </w:numPr>
        <w:rPr>
          <w:rFonts w:ascii="Roboto" w:eastAsiaTheme="majorEastAsia" w:hAnsi="Roboto" w:cs="Times New Roman"/>
          <w:kern w:val="0"/>
          <w14:ligatures w14:val="none"/>
        </w:rPr>
      </w:pPr>
      <w:r w:rsidRPr="00EE0C3F">
        <w:rPr>
          <w:rFonts w:ascii="Roboto" w:eastAsiaTheme="majorEastAsia" w:hAnsi="Roboto" w:cs="Times New Roman"/>
          <w:kern w:val="0"/>
          <w14:ligatures w14:val="none"/>
        </w:rPr>
        <w:t>N.C. Gen. Stat. § 115C-375.1 (Immunity for School Employees)</w:t>
      </w:r>
    </w:p>
    <w:p w14:paraId="508F7F19" w14:textId="10790D60" w:rsidR="00EE0C3F" w:rsidRPr="00EE0C3F" w:rsidRDefault="00EE0C3F" w:rsidP="00EE0C3F">
      <w:pPr>
        <w:pStyle w:val="ListParagraph"/>
        <w:numPr>
          <w:ilvl w:val="2"/>
          <w:numId w:val="20"/>
        </w:numPr>
        <w:rPr>
          <w:rFonts w:ascii="Roboto" w:eastAsiaTheme="majorEastAsia" w:hAnsi="Roboto" w:cs="Times New Roman"/>
          <w:kern w:val="0"/>
          <w14:ligatures w14:val="none"/>
        </w:rPr>
      </w:pPr>
      <w:r w:rsidRPr="00EE0C3F">
        <w:rPr>
          <w:rFonts w:ascii="Roboto" w:eastAsiaTheme="majorEastAsia" w:hAnsi="Roboto" w:cs="Times New Roman"/>
          <w:kern w:val="0"/>
          <w14:ligatures w14:val="none"/>
        </w:rPr>
        <w:t>N.C. Gen. Stat. § 131E-158 (AED Use in Schools)</w:t>
      </w:r>
    </w:p>
    <w:p w14:paraId="2C0BD5B3" w14:textId="74F2CFC9" w:rsidR="00EE0C3F" w:rsidRPr="00EE0C3F" w:rsidRDefault="00EE0C3F" w:rsidP="00EE0C3F">
      <w:pPr>
        <w:pStyle w:val="ListParagraph"/>
        <w:numPr>
          <w:ilvl w:val="2"/>
          <w:numId w:val="20"/>
        </w:numPr>
        <w:rPr>
          <w:rFonts w:ascii="Roboto" w:eastAsiaTheme="majorEastAsia" w:hAnsi="Roboto" w:cs="Times New Roman"/>
          <w:kern w:val="0"/>
          <w14:ligatures w14:val="none"/>
        </w:rPr>
      </w:pPr>
      <w:r w:rsidRPr="00EE0C3F">
        <w:rPr>
          <w:rFonts w:ascii="Roboto" w:eastAsiaTheme="majorEastAsia" w:hAnsi="Roboto" w:cs="Times New Roman"/>
          <w:kern w:val="0"/>
          <w14:ligatures w14:val="none"/>
        </w:rPr>
        <w:t>American Heart Association Guidelines for CPR and AED Use</w:t>
      </w:r>
    </w:p>
    <w:p w14:paraId="5D11F1EB" w14:textId="32969E31" w:rsidR="00EE0C3F" w:rsidRPr="00EE0C3F" w:rsidRDefault="00EE0C3F" w:rsidP="00EE0C3F">
      <w:pPr>
        <w:pStyle w:val="ListParagraph"/>
        <w:numPr>
          <w:ilvl w:val="2"/>
          <w:numId w:val="20"/>
        </w:numPr>
        <w:rPr>
          <w:rFonts w:ascii="Roboto" w:eastAsiaTheme="majorEastAsia" w:hAnsi="Roboto" w:cs="Times New Roman"/>
          <w:kern w:val="0"/>
          <w14:ligatures w14:val="none"/>
        </w:rPr>
      </w:pPr>
      <w:r w:rsidRPr="00EE0C3F">
        <w:rPr>
          <w:rFonts w:ascii="Roboto" w:eastAsiaTheme="majorEastAsia" w:hAnsi="Roboto" w:cs="Times New Roman"/>
          <w:kern w:val="0"/>
          <w14:ligatures w14:val="none"/>
        </w:rPr>
        <w:t>Family Educational Rights and Privacy Act (FERPA), 20 U.S.C. § 1232g</w:t>
      </w:r>
    </w:p>
    <w:p w14:paraId="147A9F90" w14:textId="131A2511" w:rsidR="00EE0C3F" w:rsidRPr="00EE0C3F" w:rsidRDefault="00EE0C3F" w:rsidP="00EE0C3F">
      <w:pPr>
        <w:pStyle w:val="ListParagraph"/>
        <w:numPr>
          <w:ilvl w:val="2"/>
          <w:numId w:val="20"/>
        </w:numPr>
        <w:rPr>
          <w:rFonts w:ascii="Roboto" w:eastAsiaTheme="majorEastAsia" w:hAnsi="Roboto" w:cs="Times New Roman"/>
          <w:kern w:val="0"/>
          <w14:ligatures w14:val="none"/>
        </w:rPr>
      </w:pPr>
      <w:r w:rsidRPr="00EE0C3F">
        <w:rPr>
          <w:rFonts w:ascii="Roboto" w:eastAsiaTheme="majorEastAsia" w:hAnsi="Roboto" w:cs="Times New Roman"/>
          <w:kern w:val="0"/>
          <w14:ligatures w14:val="none"/>
        </w:rPr>
        <w:t>Individuals with Disabilities Education Act (IDEA), 20 U.S.C. § 1400 et seq.</w:t>
      </w:r>
    </w:p>
    <w:p w14:paraId="3F480CF6" w14:textId="3AE8A9C4" w:rsidR="00EE0C3F" w:rsidRPr="00EE0C3F" w:rsidRDefault="00EE0C3F" w:rsidP="00EE0C3F">
      <w:pPr>
        <w:pStyle w:val="ListParagraph"/>
        <w:numPr>
          <w:ilvl w:val="2"/>
          <w:numId w:val="20"/>
        </w:numPr>
        <w:rPr>
          <w:rFonts w:ascii="Roboto" w:eastAsiaTheme="majorEastAsia" w:hAnsi="Roboto" w:cs="Times New Roman"/>
          <w:kern w:val="0"/>
          <w14:ligatures w14:val="none"/>
        </w:rPr>
      </w:pPr>
      <w:r w:rsidRPr="00EE0C3F">
        <w:rPr>
          <w:rFonts w:ascii="Roboto" w:eastAsiaTheme="majorEastAsia" w:hAnsi="Roboto" w:cs="Times New Roman"/>
          <w:kern w:val="0"/>
          <w14:ligatures w14:val="none"/>
        </w:rPr>
        <w:t>North Carolina Department of Public Instruction (NCDPI) Student Health Services Guidelines</w:t>
      </w:r>
    </w:p>
    <w:p w14:paraId="54DF61D0" w14:textId="7EE61836" w:rsidR="00C90621" w:rsidRDefault="00000000" w:rsidP="00784B60">
      <w:pPr>
        <w:rPr>
          <w:rFonts w:ascii="Roboto" w:hAnsi="Roboto"/>
        </w:rPr>
      </w:pPr>
      <w:r>
        <w:rPr>
          <w:rFonts w:ascii="Roboto" w:hAnsi="Roboto"/>
        </w:rPr>
        <w:pict w14:anchorId="727BCA74">
          <v:rect id="_x0000_i1040" style="width:0;height:.75pt" o:hralign="center" o:hrstd="t" o:hr="t" fillcolor="#a0a0a0" stroked="f"/>
        </w:pict>
      </w:r>
    </w:p>
    <w:p w14:paraId="167D0B01" w14:textId="6BF4447B" w:rsidR="003B5EEB" w:rsidRPr="003B5EEB" w:rsidRDefault="003B5EEB" w:rsidP="003B5EEB">
      <w:pPr>
        <w:rPr>
          <w:rFonts w:ascii="Roboto" w:hAnsi="Roboto"/>
        </w:rPr>
      </w:pPr>
      <w:r w:rsidRPr="003B5EEB">
        <w:rPr>
          <w:rFonts w:ascii="Roboto" w:hAnsi="Roboto"/>
        </w:rPr>
        <w:t>This policy shall be reviewed and updated periodically to ensure continued compliance with all applicable laws, regulations, and best practices for serving deaf and hard of hearing students.</w:t>
      </w:r>
    </w:p>
    <w:sectPr w:rsidR="003B5EEB" w:rsidRPr="003B5E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6D9175" w14:textId="77777777" w:rsidR="007D5516" w:rsidRDefault="007D5516" w:rsidP="00C90621">
      <w:pPr>
        <w:spacing w:after="0" w:line="240" w:lineRule="auto"/>
      </w:pPr>
      <w:r>
        <w:separator/>
      </w:r>
    </w:p>
  </w:endnote>
  <w:endnote w:type="continuationSeparator" w:id="0">
    <w:p w14:paraId="0E818321" w14:textId="77777777" w:rsidR="007D5516" w:rsidRDefault="007D5516" w:rsidP="00C90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7861F" w14:textId="3340B7B1" w:rsidR="00C90621" w:rsidRDefault="00C90621">
    <w:pPr>
      <w:pStyle w:val="Footer"/>
      <w:rPr>
        <w:rFonts w:ascii="Roboto" w:hAnsi="Roboto"/>
        <w:sz w:val="16"/>
        <w:szCs w:val="16"/>
      </w:rPr>
    </w:pPr>
    <w:r>
      <w:rPr>
        <w:rFonts w:ascii="Roboto" w:hAnsi="Roboto"/>
        <w:sz w:val="16"/>
        <w:szCs w:val="16"/>
      </w:rPr>
      <w:t>Adopted:</w:t>
    </w:r>
  </w:p>
  <w:p w14:paraId="5C5A3EF8" w14:textId="6EF4BE0B" w:rsidR="00C90621" w:rsidRDefault="00C90621">
    <w:pPr>
      <w:pStyle w:val="Footer"/>
      <w:rPr>
        <w:rFonts w:ascii="Roboto" w:hAnsi="Roboto"/>
        <w:sz w:val="16"/>
        <w:szCs w:val="16"/>
      </w:rPr>
    </w:pPr>
    <w:r>
      <w:rPr>
        <w:rFonts w:ascii="Roboto" w:hAnsi="Roboto"/>
        <w:sz w:val="16"/>
        <w:szCs w:val="16"/>
      </w:rPr>
      <w:t>Revised:</w:t>
    </w:r>
    <w:r w:rsidR="006D5935">
      <w:rPr>
        <w:rFonts w:ascii="Roboto" w:hAnsi="Roboto"/>
        <w:sz w:val="16"/>
        <w:szCs w:val="16"/>
      </w:rPr>
      <w:t xml:space="preserve"> 02252026</w:t>
    </w:r>
  </w:p>
  <w:p w14:paraId="2D30F2D6" w14:textId="3E75C04F" w:rsidR="00C90621" w:rsidRPr="00C90621" w:rsidRDefault="00C90621">
    <w:pPr>
      <w:pStyle w:val="Footer"/>
      <w:rPr>
        <w:rFonts w:ascii="Roboto" w:hAnsi="Roboto"/>
        <w:sz w:val="16"/>
        <w:szCs w:val="16"/>
      </w:rPr>
    </w:pPr>
    <w:r w:rsidRPr="00C90621">
      <w:rPr>
        <w:rFonts w:ascii="Roboto" w:hAnsi="Roboto"/>
        <w:sz w:val="16"/>
        <w:szCs w:val="16"/>
      </w:rPr>
      <w:t xml:space="preserve">Page </w:t>
    </w:r>
    <w:r w:rsidRPr="00C90621">
      <w:rPr>
        <w:rFonts w:ascii="Roboto" w:hAnsi="Roboto"/>
        <w:b/>
        <w:bCs/>
        <w:sz w:val="16"/>
        <w:szCs w:val="16"/>
      </w:rPr>
      <w:fldChar w:fldCharType="begin"/>
    </w:r>
    <w:r w:rsidRPr="00C90621">
      <w:rPr>
        <w:rFonts w:ascii="Roboto" w:hAnsi="Roboto"/>
        <w:b/>
        <w:bCs/>
        <w:sz w:val="16"/>
        <w:szCs w:val="16"/>
      </w:rPr>
      <w:instrText xml:space="preserve"> PAGE  \* Arabic  \* MERGEFORMAT </w:instrText>
    </w:r>
    <w:r w:rsidRPr="00C90621">
      <w:rPr>
        <w:rFonts w:ascii="Roboto" w:hAnsi="Roboto"/>
        <w:b/>
        <w:bCs/>
        <w:sz w:val="16"/>
        <w:szCs w:val="16"/>
      </w:rPr>
      <w:fldChar w:fldCharType="separate"/>
    </w:r>
    <w:r w:rsidRPr="00C90621">
      <w:rPr>
        <w:rFonts w:ascii="Roboto" w:hAnsi="Roboto"/>
        <w:b/>
        <w:bCs/>
        <w:noProof/>
        <w:sz w:val="16"/>
        <w:szCs w:val="16"/>
      </w:rPr>
      <w:t>1</w:t>
    </w:r>
    <w:r w:rsidRPr="00C90621">
      <w:rPr>
        <w:rFonts w:ascii="Roboto" w:hAnsi="Roboto"/>
        <w:b/>
        <w:bCs/>
        <w:sz w:val="16"/>
        <w:szCs w:val="16"/>
      </w:rPr>
      <w:fldChar w:fldCharType="end"/>
    </w:r>
    <w:r w:rsidRPr="00C90621">
      <w:rPr>
        <w:rFonts w:ascii="Roboto" w:hAnsi="Roboto"/>
        <w:sz w:val="16"/>
        <w:szCs w:val="16"/>
      </w:rPr>
      <w:t xml:space="preserve"> of </w:t>
    </w:r>
    <w:r w:rsidRPr="00C90621">
      <w:rPr>
        <w:rFonts w:ascii="Roboto" w:hAnsi="Roboto"/>
        <w:b/>
        <w:bCs/>
        <w:sz w:val="16"/>
        <w:szCs w:val="16"/>
      </w:rPr>
      <w:fldChar w:fldCharType="begin"/>
    </w:r>
    <w:r w:rsidRPr="00C90621">
      <w:rPr>
        <w:rFonts w:ascii="Roboto" w:hAnsi="Roboto"/>
        <w:b/>
        <w:bCs/>
        <w:sz w:val="16"/>
        <w:szCs w:val="16"/>
      </w:rPr>
      <w:instrText xml:space="preserve"> NUMPAGES  \* Arabic  \* MERGEFORMAT </w:instrText>
    </w:r>
    <w:r w:rsidRPr="00C90621">
      <w:rPr>
        <w:rFonts w:ascii="Roboto" w:hAnsi="Roboto"/>
        <w:b/>
        <w:bCs/>
        <w:sz w:val="16"/>
        <w:szCs w:val="16"/>
      </w:rPr>
      <w:fldChar w:fldCharType="separate"/>
    </w:r>
    <w:r w:rsidRPr="00C90621">
      <w:rPr>
        <w:rFonts w:ascii="Roboto" w:hAnsi="Roboto"/>
        <w:b/>
        <w:bCs/>
        <w:noProof/>
        <w:sz w:val="16"/>
        <w:szCs w:val="16"/>
      </w:rPr>
      <w:t>2</w:t>
    </w:r>
    <w:r w:rsidRPr="00C90621">
      <w:rPr>
        <w:rFonts w:ascii="Roboto" w:hAnsi="Robot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E02235" w14:textId="77777777" w:rsidR="007D5516" w:rsidRDefault="007D5516" w:rsidP="00C90621">
      <w:pPr>
        <w:spacing w:after="0" w:line="240" w:lineRule="auto"/>
      </w:pPr>
      <w:r>
        <w:separator/>
      </w:r>
    </w:p>
  </w:footnote>
  <w:footnote w:type="continuationSeparator" w:id="0">
    <w:p w14:paraId="1467494A" w14:textId="77777777" w:rsidR="007D5516" w:rsidRDefault="007D5516" w:rsidP="00C90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1780915"/>
      <w:docPartObj>
        <w:docPartGallery w:val="Watermarks"/>
        <w:docPartUnique/>
      </w:docPartObj>
    </w:sdtPr>
    <w:sdtContent>
      <w:p w14:paraId="0467CB48" w14:textId="3CFF0F0E" w:rsidR="00C90621" w:rsidRDefault="00000000">
        <w:pPr>
          <w:pStyle w:val="Header"/>
        </w:pPr>
        <w:r>
          <w:rPr>
            <w:noProof/>
          </w:rPr>
          <w:pict w14:anchorId="4DACDF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67C4B"/>
    <w:multiLevelType w:val="multilevel"/>
    <w:tmpl w:val="DF7E754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bullet"/>
      <w:lvlText w:val="o"/>
      <w:lvlJc w:val="left"/>
      <w:pPr>
        <w:ind w:left="1440" w:hanging="360"/>
      </w:pPr>
      <w:rPr>
        <w:rFonts w:ascii="Courier New" w:hAnsi="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8E4E94"/>
    <w:multiLevelType w:val="multilevel"/>
    <w:tmpl w:val="DF7E754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bullet"/>
      <w:lvlText w:val="o"/>
      <w:lvlJc w:val="left"/>
      <w:pPr>
        <w:ind w:left="1440" w:hanging="360"/>
      </w:pPr>
      <w:rPr>
        <w:rFonts w:ascii="Courier New" w:hAnsi="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5B77A47"/>
    <w:multiLevelType w:val="hybridMultilevel"/>
    <w:tmpl w:val="9CAE5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86050"/>
    <w:multiLevelType w:val="multilevel"/>
    <w:tmpl w:val="DF7E754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bullet"/>
      <w:lvlText w:val="o"/>
      <w:lvlJc w:val="left"/>
      <w:pPr>
        <w:ind w:left="1440" w:hanging="360"/>
      </w:pPr>
      <w:rPr>
        <w:rFonts w:ascii="Courier New" w:hAnsi="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0A27BE"/>
    <w:multiLevelType w:val="multilevel"/>
    <w:tmpl w:val="DF7E754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bullet"/>
      <w:lvlText w:val="o"/>
      <w:lvlJc w:val="left"/>
      <w:pPr>
        <w:ind w:left="1440" w:hanging="360"/>
      </w:pPr>
      <w:rPr>
        <w:rFonts w:ascii="Courier New" w:hAnsi="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CDC04A1"/>
    <w:multiLevelType w:val="multilevel"/>
    <w:tmpl w:val="DF7E754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bullet"/>
      <w:lvlText w:val="o"/>
      <w:lvlJc w:val="left"/>
      <w:pPr>
        <w:ind w:left="1440" w:hanging="360"/>
      </w:pPr>
      <w:rPr>
        <w:rFonts w:ascii="Courier New" w:hAnsi="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D2165F8"/>
    <w:multiLevelType w:val="multilevel"/>
    <w:tmpl w:val="DF7E754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bullet"/>
      <w:lvlText w:val="o"/>
      <w:lvlJc w:val="left"/>
      <w:pPr>
        <w:ind w:left="1440" w:hanging="360"/>
      </w:pPr>
      <w:rPr>
        <w:rFonts w:ascii="Courier New" w:hAnsi="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D6501BD"/>
    <w:multiLevelType w:val="hybridMultilevel"/>
    <w:tmpl w:val="A4061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367764"/>
    <w:multiLevelType w:val="multilevel"/>
    <w:tmpl w:val="DF7E754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bullet"/>
      <w:lvlText w:val="o"/>
      <w:lvlJc w:val="left"/>
      <w:pPr>
        <w:ind w:left="1440" w:hanging="360"/>
      </w:pPr>
      <w:rPr>
        <w:rFonts w:ascii="Courier New" w:hAnsi="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1465A93"/>
    <w:multiLevelType w:val="multilevel"/>
    <w:tmpl w:val="DF7E754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bullet"/>
      <w:lvlText w:val="o"/>
      <w:lvlJc w:val="left"/>
      <w:pPr>
        <w:ind w:left="1440" w:hanging="360"/>
      </w:pPr>
      <w:rPr>
        <w:rFonts w:ascii="Courier New" w:hAnsi="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3FA12F5"/>
    <w:multiLevelType w:val="multilevel"/>
    <w:tmpl w:val="DF7E754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bullet"/>
      <w:lvlText w:val="o"/>
      <w:lvlJc w:val="left"/>
      <w:pPr>
        <w:ind w:left="1440" w:hanging="360"/>
      </w:pPr>
      <w:rPr>
        <w:rFonts w:ascii="Courier New" w:hAnsi="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9AB69BC"/>
    <w:multiLevelType w:val="hybridMultilevel"/>
    <w:tmpl w:val="2D1A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1C1B9F"/>
    <w:multiLevelType w:val="multilevel"/>
    <w:tmpl w:val="DF7E754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bullet"/>
      <w:lvlText w:val="o"/>
      <w:lvlJc w:val="left"/>
      <w:pPr>
        <w:ind w:left="1440" w:hanging="360"/>
      </w:pPr>
      <w:rPr>
        <w:rFonts w:ascii="Courier New" w:hAnsi="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6C03047"/>
    <w:multiLevelType w:val="multilevel"/>
    <w:tmpl w:val="DF7E754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bullet"/>
      <w:lvlText w:val="o"/>
      <w:lvlJc w:val="left"/>
      <w:pPr>
        <w:ind w:left="1440" w:hanging="360"/>
      </w:pPr>
      <w:rPr>
        <w:rFonts w:ascii="Courier New" w:hAnsi="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DD26AB2"/>
    <w:multiLevelType w:val="multilevel"/>
    <w:tmpl w:val="DF7E754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bullet"/>
      <w:lvlText w:val="o"/>
      <w:lvlJc w:val="left"/>
      <w:pPr>
        <w:ind w:left="1440" w:hanging="360"/>
      </w:pPr>
      <w:rPr>
        <w:rFonts w:ascii="Courier New" w:hAnsi="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74328E7"/>
    <w:multiLevelType w:val="multilevel"/>
    <w:tmpl w:val="DF7E754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bullet"/>
      <w:lvlText w:val="o"/>
      <w:lvlJc w:val="left"/>
      <w:pPr>
        <w:ind w:left="1440" w:hanging="360"/>
      </w:pPr>
      <w:rPr>
        <w:rFonts w:ascii="Courier New" w:hAnsi="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8BD48D1"/>
    <w:multiLevelType w:val="hybridMultilevel"/>
    <w:tmpl w:val="9A5AD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447FC2"/>
    <w:multiLevelType w:val="hybridMultilevel"/>
    <w:tmpl w:val="F886E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BF4C9A"/>
    <w:multiLevelType w:val="multilevel"/>
    <w:tmpl w:val="DF7E754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bullet"/>
      <w:lvlText w:val="o"/>
      <w:lvlJc w:val="left"/>
      <w:pPr>
        <w:ind w:left="1440" w:hanging="360"/>
      </w:pPr>
      <w:rPr>
        <w:rFonts w:ascii="Courier New" w:hAnsi="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1AF6E53"/>
    <w:multiLevelType w:val="multilevel"/>
    <w:tmpl w:val="DF7E754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bullet"/>
      <w:lvlText w:val="o"/>
      <w:lvlJc w:val="left"/>
      <w:pPr>
        <w:ind w:left="1440" w:hanging="360"/>
      </w:pPr>
      <w:rPr>
        <w:rFonts w:ascii="Courier New" w:hAnsi="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31D40CC"/>
    <w:multiLevelType w:val="multilevel"/>
    <w:tmpl w:val="DF7E754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bullet"/>
      <w:lvlText w:val="o"/>
      <w:lvlJc w:val="left"/>
      <w:pPr>
        <w:ind w:left="1440" w:hanging="360"/>
      </w:pPr>
      <w:rPr>
        <w:rFonts w:ascii="Courier New" w:hAnsi="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A5E1D0A"/>
    <w:multiLevelType w:val="hybridMultilevel"/>
    <w:tmpl w:val="98D21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675D27"/>
    <w:multiLevelType w:val="multilevel"/>
    <w:tmpl w:val="DF7E754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bullet"/>
      <w:lvlText w:val="o"/>
      <w:lvlJc w:val="left"/>
      <w:pPr>
        <w:ind w:left="1440" w:hanging="360"/>
      </w:pPr>
      <w:rPr>
        <w:rFonts w:ascii="Courier New" w:hAnsi="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458447E"/>
    <w:multiLevelType w:val="multilevel"/>
    <w:tmpl w:val="DF7E754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bullet"/>
      <w:lvlText w:val="o"/>
      <w:lvlJc w:val="left"/>
      <w:pPr>
        <w:ind w:left="1440" w:hanging="360"/>
      </w:pPr>
      <w:rPr>
        <w:rFonts w:ascii="Courier New" w:hAnsi="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C303E7C"/>
    <w:multiLevelType w:val="multilevel"/>
    <w:tmpl w:val="DF7E754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bullet"/>
      <w:lvlText w:val="o"/>
      <w:lvlJc w:val="left"/>
      <w:pPr>
        <w:ind w:left="1440" w:hanging="360"/>
      </w:pPr>
      <w:rPr>
        <w:rFonts w:ascii="Courier New" w:hAnsi="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F3E79AF"/>
    <w:multiLevelType w:val="multilevel"/>
    <w:tmpl w:val="DF7E754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bullet"/>
      <w:lvlText w:val="o"/>
      <w:lvlJc w:val="left"/>
      <w:pPr>
        <w:ind w:left="1440" w:hanging="360"/>
      </w:pPr>
      <w:rPr>
        <w:rFonts w:ascii="Courier New" w:hAnsi="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41633BB"/>
    <w:multiLevelType w:val="multilevel"/>
    <w:tmpl w:val="DF7E754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bullet"/>
      <w:lvlText w:val="o"/>
      <w:lvlJc w:val="left"/>
      <w:pPr>
        <w:ind w:left="1440" w:hanging="360"/>
      </w:pPr>
      <w:rPr>
        <w:rFonts w:ascii="Courier New" w:hAnsi="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9B151D3"/>
    <w:multiLevelType w:val="multilevel"/>
    <w:tmpl w:val="DF7E754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bullet"/>
      <w:lvlText w:val="o"/>
      <w:lvlJc w:val="left"/>
      <w:pPr>
        <w:ind w:left="1440" w:hanging="360"/>
      </w:pPr>
      <w:rPr>
        <w:rFonts w:ascii="Courier New" w:hAnsi="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BAD73A2"/>
    <w:multiLevelType w:val="hybridMultilevel"/>
    <w:tmpl w:val="D99A8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0487">
    <w:abstractNumId w:val="7"/>
  </w:num>
  <w:num w:numId="2" w16cid:durableId="812913676">
    <w:abstractNumId w:val="19"/>
  </w:num>
  <w:num w:numId="3" w16cid:durableId="1616981478">
    <w:abstractNumId w:val="5"/>
  </w:num>
  <w:num w:numId="4" w16cid:durableId="1556432728">
    <w:abstractNumId w:val="14"/>
  </w:num>
  <w:num w:numId="5" w16cid:durableId="511913273">
    <w:abstractNumId w:val="12"/>
  </w:num>
  <w:num w:numId="6" w16cid:durableId="1089429019">
    <w:abstractNumId w:val="4"/>
  </w:num>
  <w:num w:numId="7" w16cid:durableId="347609564">
    <w:abstractNumId w:val="13"/>
  </w:num>
  <w:num w:numId="8" w16cid:durableId="2046171842">
    <w:abstractNumId w:val="18"/>
  </w:num>
  <w:num w:numId="9" w16cid:durableId="1366829640">
    <w:abstractNumId w:val="17"/>
  </w:num>
  <w:num w:numId="10" w16cid:durableId="23142531">
    <w:abstractNumId w:val="24"/>
  </w:num>
  <w:num w:numId="11" w16cid:durableId="227111955">
    <w:abstractNumId w:val="20"/>
  </w:num>
  <w:num w:numId="12" w16cid:durableId="1856189183">
    <w:abstractNumId w:val="6"/>
  </w:num>
  <w:num w:numId="13" w16cid:durableId="1218974824">
    <w:abstractNumId w:val="0"/>
  </w:num>
  <w:num w:numId="14" w16cid:durableId="1167479298">
    <w:abstractNumId w:val="25"/>
  </w:num>
  <w:num w:numId="15" w16cid:durableId="197818151">
    <w:abstractNumId w:val="21"/>
  </w:num>
  <w:num w:numId="16" w16cid:durableId="1758019809">
    <w:abstractNumId w:val="15"/>
  </w:num>
  <w:num w:numId="17" w16cid:durableId="1221677004">
    <w:abstractNumId w:val="8"/>
  </w:num>
  <w:num w:numId="18" w16cid:durableId="1839880671">
    <w:abstractNumId w:val="3"/>
  </w:num>
  <w:num w:numId="19" w16cid:durableId="1673987662">
    <w:abstractNumId w:val="2"/>
  </w:num>
  <w:num w:numId="20" w16cid:durableId="904291288">
    <w:abstractNumId w:val="10"/>
  </w:num>
  <w:num w:numId="21" w16cid:durableId="1936134933">
    <w:abstractNumId w:val="16"/>
  </w:num>
  <w:num w:numId="22" w16cid:durableId="996811233">
    <w:abstractNumId w:val="23"/>
  </w:num>
  <w:num w:numId="23" w16cid:durableId="281228731">
    <w:abstractNumId w:val="27"/>
  </w:num>
  <w:num w:numId="24" w16cid:durableId="1451392498">
    <w:abstractNumId w:val="26"/>
  </w:num>
  <w:num w:numId="25" w16cid:durableId="1555696627">
    <w:abstractNumId w:val="11"/>
  </w:num>
  <w:num w:numId="26" w16cid:durableId="742876575">
    <w:abstractNumId w:val="22"/>
  </w:num>
  <w:num w:numId="27" w16cid:durableId="2146114578">
    <w:abstractNumId w:val="1"/>
  </w:num>
  <w:num w:numId="28" w16cid:durableId="938489849">
    <w:abstractNumId w:val="9"/>
  </w:num>
  <w:num w:numId="29" w16cid:durableId="77483152">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621"/>
    <w:rsid w:val="000143A5"/>
    <w:rsid w:val="00023849"/>
    <w:rsid w:val="00024689"/>
    <w:rsid w:val="0002610D"/>
    <w:rsid w:val="0004114E"/>
    <w:rsid w:val="000516FF"/>
    <w:rsid w:val="000603B6"/>
    <w:rsid w:val="000678C3"/>
    <w:rsid w:val="00070973"/>
    <w:rsid w:val="00076311"/>
    <w:rsid w:val="0007718E"/>
    <w:rsid w:val="00081348"/>
    <w:rsid w:val="000826D5"/>
    <w:rsid w:val="00087CC5"/>
    <w:rsid w:val="000911F5"/>
    <w:rsid w:val="00094147"/>
    <w:rsid w:val="000969A1"/>
    <w:rsid w:val="000975C4"/>
    <w:rsid w:val="000A3883"/>
    <w:rsid w:val="000A72AF"/>
    <w:rsid w:val="000A7612"/>
    <w:rsid w:val="000A7F4C"/>
    <w:rsid w:val="000B1B1D"/>
    <w:rsid w:val="000B365B"/>
    <w:rsid w:val="000D403C"/>
    <w:rsid w:val="000D4E26"/>
    <w:rsid w:val="000D5B92"/>
    <w:rsid w:val="000E1CA2"/>
    <w:rsid w:val="000E28A9"/>
    <w:rsid w:val="000E5F70"/>
    <w:rsid w:val="000F063F"/>
    <w:rsid w:val="000F0A30"/>
    <w:rsid w:val="000F1E4F"/>
    <w:rsid w:val="001021EF"/>
    <w:rsid w:val="0010554C"/>
    <w:rsid w:val="001059CC"/>
    <w:rsid w:val="00115FBC"/>
    <w:rsid w:val="00117F05"/>
    <w:rsid w:val="00120F7E"/>
    <w:rsid w:val="0012402B"/>
    <w:rsid w:val="001302A3"/>
    <w:rsid w:val="00133731"/>
    <w:rsid w:val="00135D66"/>
    <w:rsid w:val="00135FC0"/>
    <w:rsid w:val="00136B99"/>
    <w:rsid w:val="001375FF"/>
    <w:rsid w:val="0014494A"/>
    <w:rsid w:val="00145BE9"/>
    <w:rsid w:val="0014677F"/>
    <w:rsid w:val="00150417"/>
    <w:rsid w:val="0015155F"/>
    <w:rsid w:val="001520A1"/>
    <w:rsid w:val="00154680"/>
    <w:rsid w:val="001638A2"/>
    <w:rsid w:val="001649AF"/>
    <w:rsid w:val="001660D6"/>
    <w:rsid w:val="001661CF"/>
    <w:rsid w:val="00167C7F"/>
    <w:rsid w:val="0019246C"/>
    <w:rsid w:val="00193039"/>
    <w:rsid w:val="00196118"/>
    <w:rsid w:val="001A7B19"/>
    <w:rsid w:val="001C1002"/>
    <w:rsid w:val="001D633B"/>
    <w:rsid w:val="001D63C2"/>
    <w:rsid w:val="001E35FA"/>
    <w:rsid w:val="001E635D"/>
    <w:rsid w:val="001E7B76"/>
    <w:rsid w:val="0020050A"/>
    <w:rsid w:val="002016E4"/>
    <w:rsid w:val="00206087"/>
    <w:rsid w:val="00207FE0"/>
    <w:rsid w:val="002115FF"/>
    <w:rsid w:val="002162D4"/>
    <w:rsid w:val="002220E5"/>
    <w:rsid w:val="00224F9A"/>
    <w:rsid w:val="0023001F"/>
    <w:rsid w:val="00230332"/>
    <w:rsid w:val="00252A56"/>
    <w:rsid w:val="002567D5"/>
    <w:rsid w:val="0027055C"/>
    <w:rsid w:val="002721C6"/>
    <w:rsid w:val="00274DF8"/>
    <w:rsid w:val="00276639"/>
    <w:rsid w:val="002776C0"/>
    <w:rsid w:val="002810EB"/>
    <w:rsid w:val="002845DF"/>
    <w:rsid w:val="0028647E"/>
    <w:rsid w:val="00290EA0"/>
    <w:rsid w:val="0029379D"/>
    <w:rsid w:val="00295522"/>
    <w:rsid w:val="002A0647"/>
    <w:rsid w:val="002A4F0C"/>
    <w:rsid w:val="002A7591"/>
    <w:rsid w:val="002A7DA3"/>
    <w:rsid w:val="002B1435"/>
    <w:rsid w:val="002B30ED"/>
    <w:rsid w:val="002B3438"/>
    <w:rsid w:val="002B417B"/>
    <w:rsid w:val="002C58C2"/>
    <w:rsid w:val="002C70EC"/>
    <w:rsid w:val="002D03C2"/>
    <w:rsid w:val="002D5579"/>
    <w:rsid w:val="002D58A2"/>
    <w:rsid w:val="002D639A"/>
    <w:rsid w:val="002D71F6"/>
    <w:rsid w:val="002D738A"/>
    <w:rsid w:val="002F478A"/>
    <w:rsid w:val="002F48B3"/>
    <w:rsid w:val="002F5E66"/>
    <w:rsid w:val="00304337"/>
    <w:rsid w:val="00322F35"/>
    <w:rsid w:val="00330DAB"/>
    <w:rsid w:val="003427FB"/>
    <w:rsid w:val="00364070"/>
    <w:rsid w:val="00366C05"/>
    <w:rsid w:val="00377023"/>
    <w:rsid w:val="00396C37"/>
    <w:rsid w:val="00397DF6"/>
    <w:rsid w:val="003A083A"/>
    <w:rsid w:val="003A191B"/>
    <w:rsid w:val="003A2974"/>
    <w:rsid w:val="003A4C95"/>
    <w:rsid w:val="003A624D"/>
    <w:rsid w:val="003B03EA"/>
    <w:rsid w:val="003B5EEB"/>
    <w:rsid w:val="003B6C80"/>
    <w:rsid w:val="003C6057"/>
    <w:rsid w:val="003D0019"/>
    <w:rsid w:val="003E679A"/>
    <w:rsid w:val="003F0308"/>
    <w:rsid w:val="003F186E"/>
    <w:rsid w:val="003F5D5C"/>
    <w:rsid w:val="00412846"/>
    <w:rsid w:val="00412B11"/>
    <w:rsid w:val="004136DD"/>
    <w:rsid w:val="00426B6E"/>
    <w:rsid w:val="00431194"/>
    <w:rsid w:val="004509F0"/>
    <w:rsid w:val="00455B0E"/>
    <w:rsid w:val="0046096A"/>
    <w:rsid w:val="0046216F"/>
    <w:rsid w:val="004628CD"/>
    <w:rsid w:val="00465395"/>
    <w:rsid w:val="00465466"/>
    <w:rsid w:val="004668F7"/>
    <w:rsid w:val="004751C8"/>
    <w:rsid w:val="004774E9"/>
    <w:rsid w:val="004800F6"/>
    <w:rsid w:val="00484FE5"/>
    <w:rsid w:val="004904E5"/>
    <w:rsid w:val="004908BD"/>
    <w:rsid w:val="004923D8"/>
    <w:rsid w:val="004956D1"/>
    <w:rsid w:val="00495764"/>
    <w:rsid w:val="004A7D59"/>
    <w:rsid w:val="004B1407"/>
    <w:rsid w:val="004B2EFD"/>
    <w:rsid w:val="004C0416"/>
    <w:rsid w:val="004C33C7"/>
    <w:rsid w:val="004D30E2"/>
    <w:rsid w:val="004E4CCF"/>
    <w:rsid w:val="004E6CCF"/>
    <w:rsid w:val="004E7A1B"/>
    <w:rsid w:val="004F2128"/>
    <w:rsid w:val="004F2154"/>
    <w:rsid w:val="005006F3"/>
    <w:rsid w:val="0051188C"/>
    <w:rsid w:val="005162CD"/>
    <w:rsid w:val="00522DB2"/>
    <w:rsid w:val="00523750"/>
    <w:rsid w:val="005321D9"/>
    <w:rsid w:val="005324E6"/>
    <w:rsid w:val="00534E0F"/>
    <w:rsid w:val="00535BFB"/>
    <w:rsid w:val="005374F0"/>
    <w:rsid w:val="005544FD"/>
    <w:rsid w:val="00554D40"/>
    <w:rsid w:val="0055790B"/>
    <w:rsid w:val="0056004E"/>
    <w:rsid w:val="00570773"/>
    <w:rsid w:val="005734F9"/>
    <w:rsid w:val="00582D0D"/>
    <w:rsid w:val="005A39E0"/>
    <w:rsid w:val="005A4133"/>
    <w:rsid w:val="005B519C"/>
    <w:rsid w:val="005D6D45"/>
    <w:rsid w:val="005E3284"/>
    <w:rsid w:val="005E652E"/>
    <w:rsid w:val="005F00DD"/>
    <w:rsid w:val="005F798C"/>
    <w:rsid w:val="00601E01"/>
    <w:rsid w:val="006047A6"/>
    <w:rsid w:val="00611978"/>
    <w:rsid w:val="006151A7"/>
    <w:rsid w:val="006152E2"/>
    <w:rsid w:val="006155AD"/>
    <w:rsid w:val="00625055"/>
    <w:rsid w:val="00625720"/>
    <w:rsid w:val="006261F5"/>
    <w:rsid w:val="00630828"/>
    <w:rsid w:val="006313FB"/>
    <w:rsid w:val="00634DBA"/>
    <w:rsid w:val="00637340"/>
    <w:rsid w:val="00637880"/>
    <w:rsid w:val="00637B21"/>
    <w:rsid w:val="00640EAB"/>
    <w:rsid w:val="00641CA9"/>
    <w:rsid w:val="006455D4"/>
    <w:rsid w:val="00651814"/>
    <w:rsid w:val="00657939"/>
    <w:rsid w:val="00661603"/>
    <w:rsid w:val="00662920"/>
    <w:rsid w:val="00672227"/>
    <w:rsid w:val="0067781D"/>
    <w:rsid w:val="00680182"/>
    <w:rsid w:val="006875A5"/>
    <w:rsid w:val="00691FA8"/>
    <w:rsid w:val="006A3348"/>
    <w:rsid w:val="006B3E41"/>
    <w:rsid w:val="006B4A9A"/>
    <w:rsid w:val="006D5935"/>
    <w:rsid w:val="006D68F0"/>
    <w:rsid w:val="006E461B"/>
    <w:rsid w:val="006F6C7B"/>
    <w:rsid w:val="007146DE"/>
    <w:rsid w:val="00715958"/>
    <w:rsid w:val="007168E3"/>
    <w:rsid w:val="00741DBD"/>
    <w:rsid w:val="00744E02"/>
    <w:rsid w:val="00745B2F"/>
    <w:rsid w:val="00767AB0"/>
    <w:rsid w:val="00781829"/>
    <w:rsid w:val="00784B60"/>
    <w:rsid w:val="0079478D"/>
    <w:rsid w:val="00794D92"/>
    <w:rsid w:val="007A5AFF"/>
    <w:rsid w:val="007B3143"/>
    <w:rsid w:val="007B78E9"/>
    <w:rsid w:val="007C092E"/>
    <w:rsid w:val="007C786D"/>
    <w:rsid w:val="007D5516"/>
    <w:rsid w:val="007E535B"/>
    <w:rsid w:val="007E5B85"/>
    <w:rsid w:val="007F23F0"/>
    <w:rsid w:val="007F32F0"/>
    <w:rsid w:val="007F6B6B"/>
    <w:rsid w:val="008008FF"/>
    <w:rsid w:val="00800B47"/>
    <w:rsid w:val="00804C18"/>
    <w:rsid w:val="00812491"/>
    <w:rsid w:val="008168BA"/>
    <w:rsid w:val="008177D3"/>
    <w:rsid w:val="008206DB"/>
    <w:rsid w:val="008215D7"/>
    <w:rsid w:val="008248C0"/>
    <w:rsid w:val="008268D8"/>
    <w:rsid w:val="00826EC3"/>
    <w:rsid w:val="00831183"/>
    <w:rsid w:val="00840D2F"/>
    <w:rsid w:val="00842F1B"/>
    <w:rsid w:val="008435BB"/>
    <w:rsid w:val="008507DC"/>
    <w:rsid w:val="00857882"/>
    <w:rsid w:val="008618E6"/>
    <w:rsid w:val="00863EC8"/>
    <w:rsid w:val="00872604"/>
    <w:rsid w:val="00876232"/>
    <w:rsid w:val="00876F4A"/>
    <w:rsid w:val="00880B3A"/>
    <w:rsid w:val="00881995"/>
    <w:rsid w:val="00890D74"/>
    <w:rsid w:val="0089139E"/>
    <w:rsid w:val="00891644"/>
    <w:rsid w:val="00892221"/>
    <w:rsid w:val="008948B6"/>
    <w:rsid w:val="00895A6F"/>
    <w:rsid w:val="00897D16"/>
    <w:rsid w:val="008A4EC6"/>
    <w:rsid w:val="008B046E"/>
    <w:rsid w:val="008C2BD6"/>
    <w:rsid w:val="008C3055"/>
    <w:rsid w:val="008C5A14"/>
    <w:rsid w:val="008D43EA"/>
    <w:rsid w:val="008D62A0"/>
    <w:rsid w:val="008F0E7B"/>
    <w:rsid w:val="00902184"/>
    <w:rsid w:val="00902B7F"/>
    <w:rsid w:val="00902BAF"/>
    <w:rsid w:val="0090389F"/>
    <w:rsid w:val="009060AB"/>
    <w:rsid w:val="00917742"/>
    <w:rsid w:val="009178CC"/>
    <w:rsid w:val="00923398"/>
    <w:rsid w:val="00924C98"/>
    <w:rsid w:val="00925945"/>
    <w:rsid w:val="00927466"/>
    <w:rsid w:val="00931AC8"/>
    <w:rsid w:val="00933C5B"/>
    <w:rsid w:val="00942815"/>
    <w:rsid w:val="009465BD"/>
    <w:rsid w:val="00946A49"/>
    <w:rsid w:val="00950D4A"/>
    <w:rsid w:val="009521C7"/>
    <w:rsid w:val="00953501"/>
    <w:rsid w:val="0097019B"/>
    <w:rsid w:val="009726EC"/>
    <w:rsid w:val="00974E55"/>
    <w:rsid w:val="0097669F"/>
    <w:rsid w:val="009862AD"/>
    <w:rsid w:val="0099104D"/>
    <w:rsid w:val="009920BC"/>
    <w:rsid w:val="009A6A24"/>
    <w:rsid w:val="009A6C4D"/>
    <w:rsid w:val="009B2E70"/>
    <w:rsid w:val="009C30F3"/>
    <w:rsid w:val="009C516F"/>
    <w:rsid w:val="009D505E"/>
    <w:rsid w:val="009D6289"/>
    <w:rsid w:val="009E1016"/>
    <w:rsid w:val="009E1A7B"/>
    <w:rsid w:val="009E233D"/>
    <w:rsid w:val="009E439C"/>
    <w:rsid w:val="009E6EBD"/>
    <w:rsid w:val="009F4403"/>
    <w:rsid w:val="009F52C3"/>
    <w:rsid w:val="00A011D0"/>
    <w:rsid w:val="00A07212"/>
    <w:rsid w:val="00A11DD3"/>
    <w:rsid w:val="00A125DC"/>
    <w:rsid w:val="00A14189"/>
    <w:rsid w:val="00A174D0"/>
    <w:rsid w:val="00A17A13"/>
    <w:rsid w:val="00A2214D"/>
    <w:rsid w:val="00A24A7C"/>
    <w:rsid w:val="00A26DE1"/>
    <w:rsid w:val="00A2797A"/>
    <w:rsid w:val="00A36261"/>
    <w:rsid w:val="00A36A31"/>
    <w:rsid w:val="00A4138D"/>
    <w:rsid w:val="00A460E3"/>
    <w:rsid w:val="00A5403F"/>
    <w:rsid w:val="00A54EC4"/>
    <w:rsid w:val="00A5570E"/>
    <w:rsid w:val="00A6059F"/>
    <w:rsid w:val="00A65909"/>
    <w:rsid w:val="00A700B6"/>
    <w:rsid w:val="00A755BE"/>
    <w:rsid w:val="00A767FF"/>
    <w:rsid w:val="00A80F7D"/>
    <w:rsid w:val="00A81836"/>
    <w:rsid w:val="00A84B78"/>
    <w:rsid w:val="00A85B5D"/>
    <w:rsid w:val="00A85FB4"/>
    <w:rsid w:val="00AA026F"/>
    <w:rsid w:val="00AA40D1"/>
    <w:rsid w:val="00AB25EE"/>
    <w:rsid w:val="00AB76FF"/>
    <w:rsid w:val="00AB7775"/>
    <w:rsid w:val="00AD3274"/>
    <w:rsid w:val="00AE03B7"/>
    <w:rsid w:val="00AE26A0"/>
    <w:rsid w:val="00AE5DC4"/>
    <w:rsid w:val="00AE7FB1"/>
    <w:rsid w:val="00AF7510"/>
    <w:rsid w:val="00B00A40"/>
    <w:rsid w:val="00B01824"/>
    <w:rsid w:val="00B02759"/>
    <w:rsid w:val="00B2683C"/>
    <w:rsid w:val="00B35A1A"/>
    <w:rsid w:val="00B408AB"/>
    <w:rsid w:val="00B412F4"/>
    <w:rsid w:val="00B569F9"/>
    <w:rsid w:val="00B5730D"/>
    <w:rsid w:val="00B74561"/>
    <w:rsid w:val="00B84C5F"/>
    <w:rsid w:val="00B8791F"/>
    <w:rsid w:val="00BA0502"/>
    <w:rsid w:val="00BA39CC"/>
    <w:rsid w:val="00BA473A"/>
    <w:rsid w:val="00BA6179"/>
    <w:rsid w:val="00BB08EA"/>
    <w:rsid w:val="00BB0CFC"/>
    <w:rsid w:val="00BB0E42"/>
    <w:rsid w:val="00BB5BA6"/>
    <w:rsid w:val="00BD15A7"/>
    <w:rsid w:val="00BD34DE"/>
    <w:rsid w:val="00BD5F66"/>
    <w:rsid w:val="00BD69B0"/>
    <w:rsid w:val="00BE01A2"/>
    <w:rsid w:val="00BE10E0"/>
    <w:rsid w:val="00BE2789"/>
    <w:rsid w:val="00BE2D02"/>
    <w:rsid w:val="00BE53C6"/>
    <w:rsid w:val="00BF2698"/>
    <w:rsid w:val="00BF4504"/>
    <w:rsid w:val="00C12728"/>
    <w:rsid w:val="00C13988"/>
    <w:rsid w:val="00C14462"/>
    <w:rsid w:val="00C264C5"/>
    <w:rsid w:val="00C33E64"/>
    <w:rsid w:val="00C42905"/>
    <w:rsid w:val="00C44C8A"/>
    <w:rsid w:val="00C50B9E"/>
    <w:rsid w:val="00C50E99"/>
    <w:rsid w:val="00C54CF4"/>
    <w:rsid w:val="00C55C04"/>
    <w:rsid w:val="00C60A9D"/>
    <w:rsid w:val="00C60D74"/>
    <w:rsid w:val="00C61644"/>
    <w:rsid w:val="00C61FE4"/>
    <w:rsid w:val="00C75BDF"/>
    <w:rsid w:val="00C762EC"/>
    <w:rsid w:val="00C8066C"/>
    <w:rsid w:val="00C820F6"/>
    <w:rsid w:val="00C8280D"/>
    <w:rsid w:val="00C83A13"/>
    <w:rsid w:val="00C86E25"/>
    <w:rsid w:val="00C87A3B"/>
    <w:rsid w:val="00C90621"/>
    <w:rsid w:val="00C94EEE"/>
    <w:rsid w:val="00CA0EA7"/>
    <w:rsid w:val="00CA11AF"/>
    <w:rsid w:val="00CA6998"/>
    <w:rsid w:val="00CB0E21"/>
    <w:rsid w:val="00CB2C32"/>
    <w:rsid w:val="00CC59BF"/>
    <w:rsid w:val="00CC6451"/>
    <w:rsid w:val="00CC75A6"/>
    <w:rsid w:val="00CD0190"/>
    <w:rsid w:val="00CE2635"/>
    <w:rsid w:val="00CE33CA"/>
    <w:rsid w:val="00CE5575"/>
    <w:rsid w:val="00CE605C"/>
    <w:rsid w:val="00CE611E"/>
    <w:rsid w:val="00CF27EC"/>
    <w:rsid w:val="00D022BC"/>
    <w:rsid w:val="00D06434"/>
    <w:rsid w:val="00D14409"/>
    <w:rsid w:val="00D174C9"/>
    <w:rsid w:val="00D20811"/>
    <w:rsid w:val="00D20E2A"/>
    <w:rsid w:val="00D2274E"/>
    <w:rsid w:val="00D32957"/>
    <w:rsid w:val="00D34416"/>
    <w:rsid w:val="00D345BA"/>
    <w:rsid w:val="00D3557C"/>
    <w:rsid w:val="00D374D4"/>
    <w:rsid w:val="00D37566"/>
    <w:rsid w:val="00D40F18"/>
    <w:rsid w:val="00D528EF"/>
    <w:rsid w:val="00D54AE5"/>
    <w:rsid w:val="00D6030B"/>
    <w:rsid w:val="00D66D3F"/>
    <w:rsid w:val="00D677E6"/>
    <w:rsid w:val="00D67F56"/>
    <w:rsid w:val="00D74CDE"/>
    <w:rsid w:val="00D76A1B"/>
    <w:rsid w:val="00D841FF"/>
    <w:rsid w:val="00DA2E15"/>
    <w:rsid w:val="00DA5D49"/>
    <w:rsid w:val="00DA5E04"/>
    <w:rsid w:val="00DA672E"/>
    <w:rsid w:val="00DB4F39"/>
    <w:rsid w:val="00DB66D7"/>
    <w:rsid w:val="00DC20F5"/>
    <w:rsid w:val="00DC5DFF"/>
    <w:rsid w:val="00DE3C6E"/>
    <w:rsid w:val="00DE4E0A"/>
    <w:rsid w:val="00DE5306"/>
    <w:rsid w:val="00DE57A8"/>
    <w:rsid w:val="00DF3B8D"/>
    <w:rsid w:val="00DF4739"/>
    <w:rsid w:val="00E1242F"/>
    <w:rsid w:val="00E22530"/>
    <w:rsid w:val="00E25D8F"/>
    <w:rsid w:val="00E27848"/>
    <w:rsid w:val="00E32C9B"/>
    <w:rsid w:val="00E3425C"/>
    <w:rsid w:val="00E41F18"/>
    <w:rsid w:val="00E42E44"/>
    <w:rsid w:val="00E50207"/>
    <w:rsid w:val="00E52A1C"/>
    <w:rsid w:val="00E53370"/>
    <w:rsid w:val="00E574DB"/>
    <w:rsid w:val="00E642E5"/>
    <w:rsid w:val="00E74378"/>
    <w:rsid w:val="00E773A1"/>
    <w:rsid w:val="00E77C27"/>
    <w:rsid w:val="00E82FFC"/>
    <w:rsid w:val="00E92AD3"/>
    <w:rsid w:val="00E9414F"/>
    <w:rsid w:val="00E9540B"/>
    <w:rsid w:val="00EA2604"/>
    <w:rsid w:val="00EA482F"/>
    <w:rsid w:val="00EB1821"/>
    <w:rsid w:val="00EB5FF1"/>
    <w:rsid w:val="00EB6336"/>
    <w:rsid w:val="00EC03E9"/>
    <w:rsid w:val="00ED5185"/>
    <w:rsid w:val="00ED56BF"/>
    <w:rsid w:val="00ED6308"/>
    <w:rsid w:val="00EE0C3F"/>
    <w:rsid w:val="00EF6AC5"/>
    <w:rsid w:val="00F0519C"/>
    <w:rsid w:val="00F07C18"/>
    <w:rsid w:val="00F10632"/>
    <w:rsid w:val="00F11BAE"/>
    <w:rsid w:val="00F166DD"/>
    <w:rsid w:val="00F17563"/>
    <w:rsid w:val="00F20D44"/>
    <w:rsid w:val="00F20D83"/>
    <w:rsid w:val="00F210BA"/>
    <w:rsid w:val="00F3436C"/>
    <w:rsid w:val="00F353D9"/>
    <w:rsid w:val="00F3688E"/>
    <w:rsid w:val="00F446A0"/>
    <w:rsid w:val="00F44AC9"/>
    <w:rsid w:val="00F4600F"/>
    <w:rsid w:val="00F54C88"/>
    <w:rsid w:val="00F553CA"/>
    <w:rsid w:val="00F557AD"/>
    <w:rsid w:val="00F55C7B"/>
    <w:rsid w:val="00F6490C"/>
    <w:rsid w:val="00F75C08"/>
    <w:rsid w:val="00F764B7"/>
    <w:rsid w:val="00F76A8C"/>
    <w:rsid w:val="00F76AC4"/>
    <w:rsid w:val="00F76CA6"/>
    <w:rsid w:val="00F96009"/>
    <w:rsid w:val="00F9676D"/>
    <w:rsid w:val="00F97FEC"/>
    <w:rsid w:val="00FA2C08"/>
    <w:rsid w:val="00FA7115"/>
    <w:rsid w:val="00FA7F3C"/>
    <w:rsid w:val="00FB61B2"/>
    <w:rsid w:val="00FC0A71"/>
    <w:rsid w:val="00FC0F85"/>
    <w:rsid w:val="00FC3EAC"/>
    <w:rsid w:val="00FC767C"/>
    <w:rsid w:val="00FC7C3D"/>
    <w:rsid w:val="00FD0352"/>
    <w:rsid w:val="00FE25D1"/>
    <w:rsid w:val="00FE37AC"/>
    <w:rsid w:val="00FF3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41309"/>
  <w15:chartTrackingRefBased/>
  <w15:docId w15:val="{6278C7AF-E2A7-4595-ACB5-EF419D4D4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621"/>
  </w:style>
  <w:style w:type="paragraph" w:styleId="Heading1">
    <w:name w:val="heading 1"/>
    <w:basedOn w:val="Normal"/>
    <w:next w:val="Normal"/>
    <w:link w:val="Heading1Char"/>
    <w:uiPriority w:val="9"/>
    <w:qFormat/>
    <w:rsid w:val="00C906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06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906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06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06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06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6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6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6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6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06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906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06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06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06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6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6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621"/>
    <w:rPr>
      <w:rFonts w:eastAsiaTheme="majorEastAsia" w:cstheme="majorBidi"/>
      <w:color w:val="272727" w:themeColor="text1" w:themeTint="D8"/>
    </w:rPr>
  </w:style>
  <w:style w:type="paragraph" w:styleId="Title">
    <w:name w:val="Title"/>
    <w:basedOn w:val="Normal"/>
    <w:next w:val="Normal"/>
    <w:link w:val="TitleChar"/>
    <w:uiPriority w:val="10"/>
    <w:qFormat/>
    <w:rsid w:val="00C90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6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6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6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621"/>
    <w:pPr>
      <w:spacing w:before="160"/>
      <w:jc w:val="center"/>
    </w:pPr>
    <w:rPr>
      <w:i/>
      <w:iCs/>
      <w:color w:val="404040" w:themeColor="text1" w:themeTint="BF"/>
    </w:rPr>
  </w:style>
  <w:style w:type="character" w:customStyle="1" w:styleId="QuoteChar">
    <w:name w:val="Quote Char"/>
    <w:basedOn w:val="DefaultParagraphFont"/>
    <w:link w:val="Quote"/>
    <w:uiPriority w:val="29"/>
    <w:rsid w:val="00C90621"/>
    <w:rPr>
      <w:i/>
      <w:iCs/>
      <w:color w:val="404040" w:themeColor="text1" w:themeTint="BF"/>
    </w:rPr>
  </w:style>
  <w:style w:type="paragraph" w:styleId="ListParagraph">
    <w:name w:val="List Paragraph"/>
    <w:basedOn w:val="Normal"/>
    <w:uiPriority w:val="34"/>
    <w:qFormat/>
    <w:rsid w:val="00C90621"/>
    <w:pPr>
      <w:ind w:left="720"/>
      <w:contextualSpacing/>
    </w:pPr>
  </w:style>
  <w:style w:type="character" w:styleId="IntenseEmphasis">
    <w:name w:val="Intense Emphasis"/>
    <w:basedOn w:val="DefaultParagraphFont"/>
    <w:uiPriority w:val="21"/>
    <w:qFormat/>
    <w:rsid w:val="00C90621"/>
    <w:rPr>
      <w:i/>
      <w:iCs/>
      <w:color w:val="0F4761" w:themeColor="accent1" w:themeShade="BF"/>
    </w:rPr>
  </w:style>
  <w:style w:type="paragraph" w:styleId="IntenseQuote">
    <w:name w:val="Intense Quote"/>
    <w:basedOn w:val="Normal"/>
    <w:next w:val="Normal"/>
    <w:link w:val="IntenseQuoteChar"/>
    <w:uiPriority w:val="30"/>
    <w:qFormat/>
    <w:rsid w:val="00C906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621"/>
    <w:rPr>
      <w:i/>
      <w:iCs/>
      <w:color w:val="0F4761" w:themeColor="accent1" w:themeShade="BF"/>
    </w:rPr>
  </w:style>
  <w:style w:type="character" w:styleId="IntenseReference">
    <w:name w:val="Intense Reference"/>
    <w:basedOn w:val="DefaultParagraphFont"/>
    <w:uiPriority w:val="32"/>
    <w:qFormat/>
    <w:rsid w:val="00C90621"/>
    <w:rPr>
      <w:b/>
      <w:bCs/>
      <w:smallCaps/>
      <w:color w:val="0F4761" w:themeColor="accent1" w:themeShade="BF"/>
      <w:spacing w:val="5"/>
    </w:rPr>
  </w:style>
  <w:style w:type="paragraph" w:styleId="Header">
    <w:name w:val="header"/>
    <w:basedOn w:val="Normal"/>
    <w:link w:val="HeaderChar"/>
    <w:uiPriority w:val="99"/>
    <w:unhideWhenUsed/>
    <w:rsid w:val="00C90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621"/>
  </w:style>
  <w:style w:type="paragraph" w:styleId="Footer">
    <w:name w:val="footer"/>
    <w:basedOn w:val="Normal"/>
    <w:link w:val="FooterChar"/>
    <w:uiPriority w:val="99"/>
    <w:unhideWhenUsed/>
    <w:rsid w:val="00C90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621"/>
  </w:style>
  <w:style w:type="paragraph" w:styleId="NormalWeb">
    <w:name w:val="Normal (Web)"/>
    <w:basedOn w:val="Normal"/>
    <w:uiPriority w:val="99"/>
    <w:unhideWhenUsed/>
    <w:rsid w:val="00784B6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84B60"/>
    <w:rPr>
      <w:b/>
      <w:bCs/>
    </w:rPr>
  </w:style>
  <w:style w:type="character" w:styleId="Hyperlink">
    <w:name w:val="Hyperlink"/>
    <w:basedOn w:val="DefaultParagraphFont"/>
    <w:uiPriority w:val="99"/>
    <w:unhideWhenUsed/>
    <w:rsid w:val="00FC0A71"/>
    <w:rPr>
      <w:color w:val="467886" w:themeColor="hyperlink"/>
      <w:u w:val="single"/>
    </w:rPr>
  </w:style>
  <w:style w:type="character" w:styleId="UnresolvedMention">
    <w:name w:val="Unresolved Mention"/>
    <w:basedOn w:val="DefaultParagraphFont"/>
    <w:uiPriority w:val="99"/>
    <w:semiHidden/>
    <w:unhideWhenUsed/>
    <w:rsid w:val="00FC0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39440">
      <w:bodyDiv w:val="1"/>
      <w:marLeft w:val="0"/>
      <w:marRight w:val="0"/>
      <w:marTop w:val="0"/>
      <w:marBottom w:val="0"/>
      <w:divBdr>
        <w:top w:val="none" w:sz="0" w:space="0" w:color="auto"/>
        <w:left w:val="none" w:sz="0" w:space="0" w:color="auto"/>
        <w:bottom w:val="none" w:sz="0" w:space="0" w:color="auto"/>
        <w:right w:val="none" w:sz="0" w:space="0" w:color="auto"/>
      </w:divBdr>
    </w:div>
    <w:div w:id="36129720">
      <w:bodyDiv w:val="1"/>
      <w:marLeft w:val="0"/>
      <w:marRight w:val="0"/>
      <w:marTop w:val="0"/>
      <w:marBottom w:val="0"/>
      <w:divBdr>
        <w:top w:val="none" w:sz="0" w:space="0" w:color="auto"/>
        <w:left w:val="none" w:sz="0" w:space="0" w:color="auto"/>
        <w:bottom w:val="none" w:sz="0" w:space="0" w:color="auto"/>
        <w:right w:val="none" w:sz="0" w:space="0" w:color="auto"/>
      </w:divBdr>
    </w:div>
    <w:div w:id="87120085">
      <w:bodyDiv w:val="1"/>
      <w:marLeft w:val="0"/>
      <w:marRight w:val="0"/>
      <w:marTop w:val="0"/>
      <w:marBottom w:val="0"/>
      <w:divBdr>
        <w:top w:val="none" w:sz="0" w:space="0" w:color="auto"/>
        <w:left w:val="none" w:sz="0" w:space="0" w:color="auto"/>
        <w:bottom w:val="none" w:sz="0" w:space="0" w:color="auto"/>
        <w:right w:val="none" w:sz="0" w:space="0" w:color="auto"/>
      </w:divBdr>
    </w:div>
    <w:div w:id="100805506">
      <w:bodyDiv w:val="1"/>
      <w:marLeft w:val="0"/>
      <w:marRight w:val="0"/>
      <w:marTop w:val="0"/>
      <w:marBottom w:val="0"/>
      <w:divBdr>
        <w:top w:val="none" w:sz="0" w:space="0" w:color="auto"/>
        <w:left w:val="none" w:sz="0" w:space="0" w:color="auto"/>
        <w:bottom w:val="none" w:sz="0" w:space="0" w:color="auto"/>
        <w:right w:val="none" w:sz="0" w:space="0" w:color="auto"/>
      </w:divBdr>
    </w:div>
    <w:div w:id="240334655">
      <w:bodyDiv w:val="1"/>
      <w:marLeft w:val="0"/>
      <w:marRight w:val="0"/>
      <w:marTop w:val="0"/>
      <w:marBottom w:val="0"/>
      <w:divBdr>
        <w:top w:val="none" w:sz="0" w:space="0" w:color="auto"/>
        <w:left w:val="none" w:sz="0" w:space="0" w:color="auto"/>
        <w:bottom w:val="none" w:sz="0" w:space="0" w:color="auto"/>
        <w:right w:val="none" w:sz="0" w:space="0" w:color="auto"/>
      </w:divBdr>
    </w:div>
    <w:div w:id="243954704">
      <w:bodyDiv w:val="1"/>
      <w:marLeft w:val="0"/>
      <w:marRight w:val="0"/>
      <w:marTop w:val="0"/>
      <w:marBottom w:val="0"/>
      <w:divBdr>
        <w:top w:val="none" w:sz="0" w:space="0" w:color="auto"/>
        <w:left w:val="none" w:sz="0" w:space="0" w:color="auto"/>
        <w:bottom w:val="none" w:sz="0" w:space="0" w:color="auto"/>
        <w:right w:val="none" w:sz="0" w:space="0" w:color="auto"/>
      </w:divBdr>
      <w:divsChild>
        <w:div w:id="1445072022">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269581394">
      <w:bodyDiv w:val="1"/>
      <w:marLeft w:val="0"/>
      <w:marRight w:val="0"/>
      <w:marTop w:val="0"/>
      <w:marBottom w:val="0"/>
      <w:divBdr>
        <w:top w:val="none" w:sz="0" w:space="0" w:color="auto"/>
        <w:left w:val="none" w:sz="0" w:space="0" w:color="auto"/>
        <w:bottom w:val="none" w:sz="0" w:space="0" w:color="auto"/>
        <w:right w:val="none" w:sz="0" w:space="0" w:color="auto"/>
      </w:divBdr>
    </w:div>
    <w:div w:id="308436108">
      <w:bodyDiv w:val="1"/>
      <w:marLeft w:val="0"/>
      <w:marRight w:val="0"/>
      <w:marTop w:val="0"/>
      <w:marBottom w:val="0"/>
      <w:divBdr>
        <w:top w:val="none" w:sz="0" w:space="0" w:color="auto"/>
        <w:left w:val="none" w:sz="0" w:space="0" w:color="auto"/>
        <w:bottom w:val="none" w:sz="0" w:space="0" w:color="auto"/>
        <w:right w:val="none" w:sz="0" w:space="0" w:color="auto"/>
      </w:divBdr>
    </w:div>
    <w:div w:id="330261246">
      <w:bodyDiv w:val="1"/>
      <w:marLeft w:val="0"/>
      <w:marRight w:val="0"/>
      <w:marTop w:val="0"/>
      <w:marBottom w:val="0"/>
      <w:divBdr>
        <w:top w:val="none" w:sz="0" w:space="0" w:color="auto"/>
        <w:left w:val="none" w:sz="0" w:space="0" w:color="auto"/>
        <w:bottom w:val="none" w:sz="0" w:space="0" w:color="auto"/>
        <w:right w:val="none" w:sz="0" w:space="0" w:color="auto"/>
      </w:divBdr>
    </w:div>
    <w:div w:id="366612466">
      <w:bodyDiv w:val="1"/>
      <w:marLeft w:val="0"/>
      <w:marRight w:val="0"/>
      <w:marTop w:val="0"/>
      <w:marBottom w:val="0"/>
      <w:divBdr>
        <w:top w:val="none" w:sz="0" w:space="0" w:color="auto"/>
        <w:left w:val="none" w:sz="0" w:space="0" w:color="auto"/>
        <w:bottom w:val="none" w:sz="0" w:space="0" w:color="auto"/>
        <w:right w:val="none" w:sz="0" w:space="0" w:color="auto"/>
      </w:divBdr>
    </w:div>
    <w:div w:id="424303131">
      <w:bodyDiv w:val="1"/>
      <w:marLeft w:val="0"/>
      <w:marRight w:val="0"/>
      <w:marTop w:val="0"/>
      <w:marBottom w:val="0"/>
      <w:divBdr>
        <w:top w:val="none" w:sz="0" w:space="0" w:color="auto"/>
        <w:left w:val="none" w:sz="0" w:space="0" w:color="auto"/>
        <w:bottom w:val="none" w:sz="0" w:space="0" w:color="auto"/>
        <w:right w:val="none" w:sz="0" w:space="0" w:color="auto"/>
      </w:divBdr>
    </w:div>
    <w:div w:id="445780946">
      <w:bodyDiv w:val="1"/>
      <w:marLeft w:val="0"/>
      <w:marRight w:val="0"/>
      <w:marTop w:val="0"/>
      <w:marBottom w:val="0"/>
      <w:divBdr>
        <w:top w:val="none" w:sz="0" w:space="0" w:color="auto"/>
        <w:left w:val="none" w:sz="0" w:space="0" w:color="auto"/>
        <w:bottom w:val="none" w:sz="0" w:space="0" w:color="auto"/>
        <w:right w:val="none" w:sz="0" w:space="0" w:color="auto"/>
      </w:divBdr>
    </w:div>
    <w:div w:id="466706195">
      <w:bodyDiv w:val="1"/>
      <w:marLeft w:val="0"/>
      <w:marRight w:val="0"/>
      <w:marTop w:val="0"/>
      <w:marBottom w:val="0"/>
      <w:divBdr>
        <w:top w:val="none" w:sz="0" w:space="0" w:color="auto"/>
        <w:left w:val="none" w:sz="0" w:space="0" w:color="auto"/>
        <w:bottom w:val="none" w:sz="0" w:space="0" w:color="auto"/>
        <w:right w:val="none" w:sz="0" w:space="0" w:color="auto"/>
      </w:divBdr>
    </w:div>
    <w:div w:id="554047793">
      <w:bodyDiv w:val="1"/>
      <w:marLeft w:val="0"/>
      <w:marRight w:val="0"/>
      <w:marTop w:val="0"/>
      <w:marBottom w:val="0"/>
      <w:divBdr>
        <w:top w:val="none" w:sz="0" w:space="0" w:color="auto"/>
        <w:left w:val="none" w:sz="0" w:space="0" w:color="auto"/>
        <w:bottom w:val="none" w:sz="0" w:space="0" w:color="auto"/>
        <w:right w:val="none" w:sz="0" w:space="0" w:color="auto"/>
      </w:divBdr>
    </w:div>
    <w:div w:id="607465701">
      <w:bodyDiv w:val="1"/>
      <w:marLeft w:val="0"/>
      <w:marRight w:val="0"/>
      <w:marTop w:val="0"/>
      <w:marBottom w:val="0"/>
      <w:divBdr>
        <w:top w:val="none" w:sz="0" w:space="0" w:color="auto"/>
        <w:left w:val="none" w:sz="0" w:space="0" w:color="auto"/>
        <w:bottom w:val="none" w:sz="0" w:space="0" w:color="auto"/>
        <w:right w:val="none" w:sz="0" w:space="0" w:color="auto"/>
      </w:divBdr>
    </w:div>
    <w:div w:id="630673301">
      <w:bodyDiv w:val="1"/>
      <w:marLeft w:val="0"/>
      <w:marRight w:val="0"/>
      <w:marTop w:val="0"/>
      <w:marBottom w:val="0"/>
      <w:divBdr>
        <w:top w:val="none" w:sz="0" w:space="0" w:color="auto"/>
        <w:left w:val="none" w:sz="0" w:space="0" w:color="auto"/>
        <w:bottom w:val="none" w:sz="0" w:space="0" w:color="auto"/>
        <w:right w:val="none" w:sz="0" w:space="0" w:color="auto"/>
      </w:divBdr>
    </w:div>
    <w:div w:id="645740037">
      <w:bodyDiv w:val="1"/>
      <w:marLeft w:val="0"/>
      <w:marRight w:val="0"/>
      <w:marTop w:val="0"/>
      <w:marBottom w:val="0"/>
      <w:divBdr>
        <w:top w:val="none" w:sz="0" w:space="0" w:color="auto"/>
        <w:left w:val="none" w:sz="0" w:space="0" w:color="auto"/>
        <w:bottom w:val="none" w:sz="0" w:space="0" w:color="auto"/>
        <w:right w:val="none" w:sz="0" w:space="0" w:color="auto"/>
      </w:divBdr>
    </w:div>
    <w:div w:id="650450362">
      <w:bodyDiv w:val="1"/>
      <w:marLeft w:val="0"/>
      <w:marRight w:val="0"/>
      <w:marTop w:val="0"/>
      <w:marBottom w:val="0"/>
      <w:divBdr>
        <w:top w:val="none" w:sz="0" w:space="0" w:color="auto"/>
        <w:left w:val="none" w:sz="0" w:space="0" w:color="auto"/>
        <w:bottom w:val="none" w:sz="0" w:space="0" w:color="auto"/>
        <w:right w:val="none" w:sz="0" w:space="0" w:color="auto"/>
      </w:divBdr>
    </w:div>
    <w:div w:id="723796146">
      <w:bodyDiv w:val="1"/>
      <w:marLeft w:val="0"/>
      <w:marRight w:val="0"/>
      <w:marTop w:val="0"/>
      <w:marBottom w:val="0"/>
      <w:divBdr>
        <w:top w:val="none" w:sz="0" w:space="0" w:color="auto"/>
        <w:left w:val="none" w:sz="0" w:space="0" w:color="auto"/>
        <w:bottom w:val="none" w:sz="0" w:space="0" w:color="auto"/>
        <w:right w:val="none" w:sz="0" w:space="0" w:color="auto"/>
      </w:divBdr>
    </w:div>
    <w:div w:id="739788656">
      <w:bodyDiv w:val="1"/>
      <w:marLeft w:val="0"/>
      <w:marRight w:val="0"/>
      <w:marTop w:val="0"/>
      <w:marBottom w:val="0"/>
      <w:divBdr>
        <w:top w:val="none" w:sz="0" w:space="0" w:color="auto"/>
        <w:left w:val="none" w:sz="0" w:space="0" w:color="auto"/>
        <w:bottom w:val="none" w:sz="0" w:space="0" w:color="auto"/>
        <w:right w:val="none" w:sz="0" w:space="0" w:color="auto"/>
      </w:divBdr>
    </w:div>
    <w:div w:id="752238647">
      <w:bodyDiv w:val="1"/>
      <w:marLeft w:val="0"/>
      <w:marRight w:val="0"/>
      <w:marTop w:val="0"/>
      <w:marBottom w:val="0"/>
      <w:divBdr>
        <w:top w:val="none" w:sz="0" w:space="0" w:color="auto"/>
        <w:left w:val="none" w:sz="0" w:space="0" w:color="auto"/>
        <w:bottom w:val="none" w:sz="0" w:space="0" w:color="auto"/>
        <w:right w:val="none" w:sz="0" w:space="0" w:color="auto"/>
      </w:divBdr>
    </w:div>
    <w:div w:id="811216417">
      <w:bodyDiv w:val="1"/>
      <w:marLeft w:val="0"/>
      <w:marRight w:val="0"/>
      <w:marTop w:val="0"/>
      <w:marBottom w:val="0"/>
      <w:divBdr>
        <w:top w:val="none" w:sz="0" w:space="0" w:color="auto"/>
        <w:left w:val="none" w:sz="0" w:space="0" w:color="auto"/>
        <w:bottom w:val="none" w:sz="0" w:space="0" w:color="auto"/>
        <w:right w:val="none" w:sz="0" w:space="0" w:color="auto"/>
      </w:divBdr>
    </w:div>
    <w:div w:id="811291468">
      <w:bodyDiv w:val="1"/>
      <w:marLeft w:val="0"/>
      <w:marRight w:val="0"/>
      <w:marTop w:val="0"/>
      <w:marBottom w:val="0"/>
      <w:divBdr>
        <w:top w:val="none" w:sz="0" w:space="0" w:color="auto"/>
        <w:left w:val="none" w:sz="0" w:space="0" w:color="auto"/>
        <w:bottom w:val="none" w:sz="0" w:space="0" w:color="auto"/>
        <w:right w:val="none" w:sz="0" w:space="0" w:color="auto"/>
      </w:divBdr>
    </w:div>
    <w:div w:id="826870204">
      <w:bodyDiv w:val="1"/>
      <w:marLeft w:val="0"/>
      <w:marRight w:val="0"/>
      <w:marTop w:val="0"/>
      <w:marBottom w:val="0"/>
      <w:divBdr>
        <w:top w:val="none" w:sz="0" w:space="0" w:color="auto"/>
        <w:left w:val="none" w:sz="0" w:space="0" w:color="auto"/>
        <w:bottom w:val="none" w:sz="0" w:space="0" w:color="auto"/>
        <w:right w:val="none" w:sz="0" w:space="0" w:color="auto"/>
      </w:divBdr>
    </w:div>
    <w:div w:id="852382163">
      <w:bodyDiv w:val="1"/>
      <w:marLeft w:val="0"/>
      <w:marRight w:val="0"/>
      <w:marTop w:val="0"/>
      <w:marBottom w:val="0"/>
      <w:divBdr>
        <w:top w:val="none" w:sz="0" w:space="0" w:color="auto"/>
        <w:left w:val="none" w:sz="0" w:space="0" w:color="auto"/>
        <w:bottom w:val="none" w:sz="0" w:space="0" w:color="auto"/>
        <w:right w:val="none" w:sz="0" w:space="0" w:color="auto"/>
      </w:divBdr>
    </w:div>
    <w:div w:id="880092732">
      <w:bodyDiv w:val="1"/>
      <w:marLeft w:val="0"/>
      <w:marRight w:val="0"/>
      <w:marTop w:val="0"/>
      <w:marBottom w:val="0"/>
      <w:divBdr>
        <w:top w:val="none" w:sz="0" w:space="0" w:color="auto"/>
        <w:left w:val="none" w:sz="0" w:space="0" w:color="auto"/>
        <w:bottom w:val="none" w:sz="0" w:space="0" w:color="auto"/>
        <w:right w:val="none" w:sz="0" w:space="0" w:color="auto"/>
      </w:divBdr>
    </w:div>
    <w:div w:id="883908982">
      <w:bodyDiv w:val="1"/>
      <w:marLeft w:val="0"/>
      <w:marRight w:val="0"/>
      <w:marTop w:val="0"/>
      <w:marBottom w:val="0"/>
      <w:divBdr>
        <w:top w:val="none" w:sz="0" w:space="0" w:color="auto"/>
        <w:left w:val="none" w:sz="0" w:space="0" w:color="auto"/>
        <w:bottom w:val="none" w:sz="0" w:space="0" w:color="auto"/>
        <w:right w:val="none" w:sz="0" w:space="0" w:color="auto"/>
      </w:divBdr>
    </w:div>
    <w:div w:id="916399774">
      <w:bodyDiv w:val="1"/>
      <w:marLeft w:val="0"/>
      <w:marRight w:val="0"/>
      <w:marTop w:val="0"/>
      <w:marBottom w:val="0"/>
      <w:divBdr>
        <w:top w:val="none" w:sz="0" w:space="0" w:color="auto"/>
        <w:left w:val="none" w:sz="0" w:space="0" w:color="auto"/>
        <w:bottom w:val="none" w:sz="0" w:space="0" w:color="auto"/>
        <w:right w:val="none" w:sz="0" w:space="0" w:color="auto"/>
      </w:divBdr>
      <w:divsChild>
        <w:div w:id="662318436">
          <w:marLeft w:val="0"/>
          <w:marRight w:val="0"/>
          <w:marTop w:val="0"/>
          <w:marBottom w:val="0"/>
          <w:divBdr>
            <w:top w:val="none" w:sz="0" w:space="0" w:color="auto"/>
            <w:left w:val="none" w:sz="0" w:space="0" w:color="auto"/>
            <w:bottom w:val="none" w:sz="0" w:space="0" w:color="auto"/>
            <w:right w:val="none" w:sz="0" w:space="0" w:color="auto"/>
          </w:divBdr>
        </w:div>
        <w:div w:id="1705472710">
          <w:marLeft w:val="0"/>
          <w:marRight w:val="0"/>
          <w:marTop w:val="0"/>
          <w:marBottom w:val="0"/>
          <w:divBdr>
            <w:top w:val="none" w:sz="0" w:space="0" w:color="auto"/>
            <w:left w:val="none" w:sz="0" w:space="0" w:color="auto"/>
            <w:bottom w:val="none" w:sz="0" w:space="0" w:color="auto"/>
            <w:right w:val="none" w:sz="0" w:space="0" w:color="auto"/>
          </w:divBdr>
        </w:div>
        <w:div w:id="1706904390">
          <w:marLeft w:val="0"/>
          <w:marRight w:val="0"/>
          <w:marTop w:val="0"/>
          <w:marBottom w:val="0"/>
          <w:divBdr>
            <w:top w:val="none" w:sz="0" w:space="0" w:color="auto"/>
            <w:left w:val="none" w:sz="0" w:space="0" w:color="auto"/>
            <w:bottom w:val="none" w:sz="0" w:space="0" w:color="auto"/>
            <w:right w:val="none" w:sz="0" w:space="0" w:color="auto"/>
          </w:divBdr>
        </w:div>
        <w:div w:id="1742603040">
          <w:marLeft w:val="0"/>
          <w:marRight w:val="0"/>
          <w:marTop w:val="0"/>
          <w:marBottom w:val="0"/>
          <w:divBdr>
            <w:top w:val="none" w:sz="0" w:space="0" w:color="auto"/>
            <w:left w:val="none" w:sz="0" w:space="0" w:color="auto"/>
            <w:bottom w:val="none" w:sz="0" w:space="0" w:color="auto"/>
            <w:right w:val="none" w:sz="0" w:space="0" w:color="auto"/>
          </w:divBdr>
        </w:div>
        <w:div w:id="2056195470">
          <w:marLeft w:val="0"/>
          <w:marRight w:val="0"/>
          <w:marTop w:val="0"/>
          <w:marBottom w:val="0"/>
          <w:divBdr>
            <w:top w:val="none" w:sz="0" w:space="0" w:color="auto"/>
            <w:left w:val="none" w:sz="0" w:space="0" w:color="auto"/>
            <w:bottom w:val="none" w:sz="0" w:space="0" w:color="auto"/>
            <w:right w:val="none" w:sz="0" w:space="0" w:color="auto"/>
          </w:divBdr>
        </w:div>
        <w:div w:id="983118689">
          <w:marLeft w:val="0"/>
          <w:marRight w:val="0"/>
          <w:marTop w:val="0"/>
          <w:marBottom w:val="0"/>
          <w:divBdr>
            <w:top w:val="none" w:sz="0" w:space="0" w:color="auto"/>
            <w:left w:val="none" w:sz="0" w:space="0" w:color="auto"/>
            <w:bottom w:val="none" w:sz="0" w:space="0" w:color="auto"/>
            <w:right w:val="none" w:sz="0" w:space="0" w:color="auto"/>
          </w:divBdr>
        </w:div>
      </w:divsChild>
    </w:div>
    <w:div w:id="942104654">
      <w:bodyDiv w:val="1"/>
      <w:marLeft w:val="0"/>
      <w:marRight w:val="0"/>
      <w:marTop w:val="0"/>
      <w:marBottom w:val="0"/>
      <w:divBdr>
        <w:top w:val="none" w:sz="0" w:space="0" w:color="auto"/>
        <w:left w:val="none" w:sz="0" w:space="0" w:color="auto"/>
        <w:bottom w:val="none" w:sz="0" w:space="0" w:color="auto"/>
        <w:right w:val="none" w:sz="0" w:space="0" w:color="auto"/>
      </w:divBdr>
    </w:div>
    <w:div w:id="1028750703">
      <w:bodyDiv w:val="1"/>
      <w:marLeft w:val="0"/>
      <w:marRight w:val="0"/>
      <w:marTop w:val="0"/>
      <w:marBottom w:val="0"/>
      <w:divBdr>
        <w:top w:val="none" w:sz="0" w:space="0" w:color="auto"/>
        <w:left w:val="none" w:sz="0" w:space="0" w:color="auto"/>
        <w:bottom w:val="none" w:sz="0" w:space="0" w:color="auto"/>
        <w:right w:val="none" w:sz="0" w:space="0" w:color="auto"/>
      </w:divBdr>
    </w:div>
    <w:div w:id="1069494449">
      <w:bodyDiv w:val="1"/>
      <w:marLeft w:val="0"/>
      <w:marRight w:val="0"/>
      <w:marTop w:val="0"/>
      <w:marBottom w:val="0"/>
      <w:divBdr>
        <w:top w:val="none" w:sz="0" w:space="0" w:color="auto"/>
        <w:left w:val="none" w:sz="0" w:space="0" w:color="auto"/>
        <w:bottom w:val="none" w:sz="0" w:space="0" w:color="auto"/>
        <w:right w:val="none" w:sz="0" w:space="0" w:color="auto"/>
      </w:divBdr>
      <w:divsChild>
        <w:div w:id="47807108">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1086918193">
      <w:bodyDiv w:val="1"/>
      <w:marLeft w:val="0"/>
      <w:marRight w:val="0"/>
      <w:marTop w:val="0"/>
      <w:marBottom w:val="0"/>
      <w:divBdr>
        <w:top w:val="none" w:sz="0" w:space="0" w:color="auto"/>
        <w:left w:val="none" w:sz="0" w:space="0" w:color="auto"/>
        <w:bottom w:val="none" w:sz="0" w:space="0" w:color="auto"/>
        <w:right w:val="none" w:sz="0" w:space="0" w:color="auto"/>
      </w:divBdr>
    </w:div>
    <w:div w:id="1226644272">
      <w:bodyDiv w:val="1"/>
      <w:marLeft w:val="0"/>
      <w:marRight w:val="0"/>
      <w:marTop w:val="0"/>
      <w:marBottom w:val="0"/>
      <w:divBdr>
        <w:top w:val="none" w:sz="0" w:space="0" w:color="auto"/>
        <w:left w:val="none" w:sz="0" w:space="0" w:color="auto"/>
        <w:bottom w:val="none" w:sz="0" w:space="0" w:color="auto"/>
        <w:right w:val="none" w:sz="0" w:space="0" w:color="auto"/>
      </w:divBdr>
    </w:div>
    <w:div w:id="1234587127">
      <w:bodyDiv w:val="1"/>
      <w:marLeft w:val="0"/>
      <w:marRight w:val="0"/>
      <w:marTop w:val="0"/>
      <w:marBottom w:val="0"/>
      <w:divBdr>
        <w:top w:val="none" w:sz="0" w:space="0" w:color="auto"/>
        <w:left w:val="none" w:sz="0" w:space="0" w:color="auto"/>
        <w:bottom w:val="none" w:sz="0" w:space="0" w:color="auto"/>
        <w:right w:val="none" w:sz="0" w:space="0" w:color="auto"/>
      </w:divBdr>
    </w:div>
    <w:div w:id="1297369530">
      <w:bodyDiv w:val="1"/>
      <w:marLeft w:val="0"/>
      <w:marRight w:val="0"/>
      <w:marTop w:val="0"/>
      <w:marBottom w:val="0"/>
      <w:divBdr>
        <w:top w:val="none" w:sz="0" w:space="0" w:color="auto"/>
        <w:left w:val="none" w:sz="0" w:space="0" w:color="auto"/>
        <w:bottom w:val="none" w:sz="0" w:space="0" w:color="auto"/>
        <w:right w:val="none" w:sz="0" w:space="0" w:color="auto"/>
      </w:divBdr>
    </w:div>
    <w:div w:id="1377120505">
      <w:bodyDiv w:val="1"/>
      <w:marLeft w:val="0"/>
      <w:marRight w:val="0"/>
      <w:marTop w:val="0"/>
      <w:marBottom w:val="0"/>
      <w:divBdr>
        <w:top w:val="none" w:sz="0" w:space="0" w:color="auto"/>
        <w:left w:val="none" w:sz="0" w:space="0" w:color="auto"/>
        <w:bottom w:val="none" w:sz="0" w:space="0" w:color="auto"/>
        <w:right w:val="none" w:sz="0" w:space="0" w:color="auto"/>
      </w:divBdr>
    </w:div>
    <w:div w:id="1383360506">
      <w:bodyDiv w:val="1"/>
      <w:marLeft w:val="0"/>
      <w:marRight w:val="0"/>
      <w:marTop w:val="0"/>
      <w:marBottom w:val="0"/>
      <w:divBdr>
        <w:top w:val="none" w:sz="0" w:space="0" w:color="auto"/>
        <w:left w:val="none" w:sz="0" w:space="0" w:color="auto"/>
        <w:bottom w:val="none" w:sz="0" w:space="0" w:color="auto"/>
        <w:right w:val="none" w:sz="0" w:space="0" w:color="auto"/>
      </w:divBdr>
    </w:div>
    <w:div w:id="1449470915">
      <w:bodyDiv w:val="1"/>
      <w:marLeft w:val="0"/>
      <w:marRight w:val="0"/>
      <w:marTop w:val="0"/>
      <w:marBottom w:val="0"/>
      <w:divBdr>
        <w:top w:val="none" w:sz="0" w:space="0" w:color="auto"/>
        <w:left w:val="none" w:sz="0" w:space="0" w:color="auto"/>
        <w:bottom w:val="none" w:sz="0" w:space="0" w:color="auto"/>
        <w:right w:val="none" w:sz="0" w:space="0" w:color="auto"/>
      </w:divBdr>
    </w:div>
    <w:div w:id="1480265869">
      <w:bodyDiv w:val="1"/>
      <w:marLeft w:val="0"/>
      <w:marRight w:val="0"/>
      <w:marTop w:val="0"/>
      <w:marBottom w:val="0"/>
      <w:divBdr>
        <w:top w:val="none" w:sz="0" w:space="0" w:color="auto"/>
        <w:left w:val="none" w:sz="0" w:space="0" w:color="auto"/>
        <w:bottom w:val="none" w:sz="0" w:space="0" w:color="auto"/>
        <w:right w:val="none" w:sz="0" w:space="0" w:color="auto"/>
      </w:divBdr>
      <w:divsChild>
        <w:div w:id="2077120176">
          <w:marLeft w:val="0"/>
          <w:marRight w:val="0"/>
          <w:marTop w:val="0"/>
          <w:marBottom w:val="0"/>
          <w:divBdr>
            <w:top w:val="none" w:sz="0" w:space="0" w:color="auto"/>
            <w:left w:val="none" w:sz="0" w:space="0" w:color="auto"/>
            <w:bottom w:val="none" w:sz="0" w:space="0" w:color="auto"/>
            <w:right w:val="none" w:sz="0" w:space="0" w:color="auto"/>
          </w:divBdr>
        </w:div>
        <w:div w:id="1951810970">
          <w:marLeft w:val="0"/>
          <w:marRight w:val="0"/>
          <w:marTop w:val="0"/>
          <w:marBottom w:val="0"/>
          <w:divBdr>
            <w:top w:val="none" w:sz="0" w:space="0" w:color="auto"/>
            <w:left w:val="none" w:sz="0" w:space="0" w:color="auto"/>
            <w:bottom w:val="none" w:sz="0" w:space="0" w:color="auto"/>
            <w:right w:val="none" w:sz="0" w:space="0" w:color="auto"/>
          </w:divBdr>
        </w:div>
        <w:div w:id="1888713066">
          <w:marLeft w:val="0"/>
          <w:marRight w:val="0"/>
          <w:marTop w:val="0"/>
          <w:marBottom w:val="0"/>
          <w:divBdr>
            <w:top w:val="none" w:sz="0" w:space="0" w:color="auto"/>
            <w:left w:val="none" w:sz="0" w:space="0" w:color="auto"/>
            <w:bottom w:val="none" w:sz="0" w:space="0" w:color="auto"/>
            <w:right w:val="none" w:sz="0" w:space="0" w:color="auto"/>
          </w:divBdr>
        </w:div>
        <w:div w:id="254439738">
          <w:marLeft w:val="0"/>
          <w:marRight w:val="0"/>
          <w:marTop w:val="0"/>
          <w:marBottom w:val="0"/>
          <w:divBdr>
            <w:top w:val="none" w:sz="0" w:space="0" w:color="auto"/>
            <w:left w:val="none" w:sz="0" w:space="0" w:color="auto"/>
            <w:bottom w:val="none" w:sz="0" w:space="0" w:color="auto"/>
            <w:right w:val="none" w:sz="0" w:space="0" w:color="auto"/>
          </w:divBdr>
        </w:div>
        <w:div w:id="1859347040">
          <w:marLeft w:val="0"/>
          <w:marRight w:val="0"/>
          <w:marTop w:val="0"/>
          <w:marBottom w:val="0"/>
          <w:divBdr>
            <w:top w:val="none" w:sz="0" w:space="0" w:color="auto"/>
            <w:left w:val="none" w:sz="0" w:space="0" w:color="auto"/>
            <w:bottom w:val="none" w:sz="0" w:space="0" w:color="auto"/>
            <w:right w:val="none" w:sz="0" w:space="0" w:color="auto"/>
          </w:divBdr>
        </w:div>
        <w:div w:id="1521166995">
          <w:marLeft w:val="0"/>
          <w:marRight w:val="0"/>
          <w:marTop w:val="0"/>
          <w:marBottom w:val="0"/>
          <w:divBdr>
            <w:top w:val="none" w:sz="0" w:space="0" w:color="auto"/>
            <w:left w:val="none" w:sz="0" w:space="0" w:color="auto"/>
            <w:bottom w:val="none" w:sz="0" w:space="0" w:color="auto"/>
            <w:right w:val="none" w:sz="0" w:space="0" w:color="auto"/>
          </w:divBdr>
        </w:div>
      </w:divsChild>
    </w:div>
    <w:div w:id="1484661452">
      <w:bodyDiv w:val="1"/>
      <w:marLeft w:val="0"/>
      <w:marRight w:val="0"/>
      <w:marTop w:val="0"/>
      <w:marBottom w:val="0"/>
      <w:divBdr>
        <w:top w:val="none" w:sz="0" w:space="0" w:color="auto"/>
        <w:left w:val="none" w:sz="0" w:space="0" w:color="auto"/>
        <w:bottom w:val="none" w:sz="0" w:space="0" w:color="auto"/>
        <w:right w:val="none" w:sz="0" w:space="0" w:color="auto"/>
      </w:divBdr>
    </w:div>
    <w:div w:id="1492062195">
      <w:bodyDiv w:val="1"/>
      <w:marLeft w:val="0"/>
      <w:marRight w:val="0"/>
      <w:marTop w:val="0"/>
      <w:marBottom w:val="0"/>
      <w:divBdr>
        <w:top w:val="none" w:sz="0" w:space="0" w:color="auto"/>
        <w:left w:val="none" w:sz="0" w:space="0" w:color="auto"/>
        <w:bottom w:val="none" w:sz="0" w:space="0" w:color="auto"/>
        <w:right w:val="none" w:sz="0" w:space="0" w:color="auto"/>
      </w:divBdr>
    </w:div>
    <w:div w:id="1530989060">
      <w:bodyDiv w:val="1"/>
      <w:marLeft w:val="0"/>
      <w:marRight w:val="0"/>
      <w:marTop w:val="0"/>
      <w:marBottom w:val="0"/>
      <w:divBdr>
        <w:top w:val="none" w:sz="0" w:space="0" w:color="auto"/>
        <w:left w:val="none" w:sz="0" w:space="0" w:color="auto"/>
        <w:bottom w:val="none" w:sz="0" w:space="0" w:color="auto"/>
        <w:right w:val="none" w:sz="0" w:space="0" w:color="auto"/>
      </w:divBdr>
    </w:div>
    <w:div w:id="1538808327">
      <w:bodyDiv w:val="1"/>
      <w:marLeft w:val="0"/>
      <w:marRight w:val="0"/>
      <w:marTop w:val="0"/>
      <w:marBottom w:val="0"/>
      <w:divBdr>
        <w:top w:val="none" w:sz="0" w:space="0" w:color="auto"/>
        <w:left w:val="none" w:sz="0" w:space="0" w:color="auto"/>
        <w:bottom w:val="none" w:sz="0" w:space="0" w:color="auto"/>
        <w:right w:val="none" w:sz="0" w:space="0" w:color="auto"/>
      </w:divBdr>
    </w:div>
    <w:div w:id="1667710490">
      <w:bodyDiv w:val="1"/>
      <w:marLeft w:val="0"/>
      <w:marRight w:val="0"/>
      <w:marTop w:val="0"/>
      <w:marBottom w:val="0"/>
      <w:divBdr>
        <w:top w:val="none" w:sz="0" w:space="0" w:color="auto"/>
        <w:left w:val="none" w:sz="0" w:space="0" w:color="auto"/>
        <w:bottom w:val="none" w:sz="0" w:space="0" w:color="auto"/>
        <w:right w:val="none" w:sz="0" w:space="0" w:color="auto"/>
      </w:divBdr>
    </w:div>
    <w:div w:id="1706100629">
      <w:bodyDiv w:val="1"/>
      <w:marLeft w:val="0"/>
      <w:marRight w:val="0"/>
      <w:marTop w:val="0"/>
      <w:marBottom w:val="0"/>
      <w:divBdr>
        <w:top w:val="none" w:sz="0" w:space="0" w:color="auto"/>
        <w:left w:val="none" w:sz="0" w:space="0" w:color="auto"/>
        <w:bottom w:val="none" w:sz="0" w:space="0" w:color="auto"/>
        <w:right w:val="none" w:sz="0" w:space="0" w:color="auto"/>
      </w:divBdr>
    </w:div>
    <w:div w:id="1878467403">
      <w:bodyDiv w:val="1"/>
      <w:marLeft w:val="0"/>
      <w:marRight w:val="0"/>
      <w:marTop w:val="0"/>
      <w:marBottom w:val="0"/>
      <w:divBdr>
        <w:top w:val="none" w:sz="0" w:space="0" w:color="auto"/>
        <w:left w:val="none" w:sz="0" w:space="0" w:color="auto"/>
        <w:bottom w:val="none" w:sz="0" w:space="0" w:color="auto"/>
        <w:right w:val="none" w:sz="0" w:space="0" w:color="auto"/>
      </w:divBdr>
    </w:div>
    <w:div w:id="1879007704">
      <w:bodyDiv w:val="1"/>
      <w:marLeft w:val="0"/>
      <w:marRight w:val="0"/>
      <w:marTop w:val="0"/>
      <w:marBottom w:val="0"/>
      <w:divBdr>
        <w:top w:val="none" w:sz="0" w:space="0" w:color="auto"/>
        <w:left w:val="none" w:sz="0" w:space="0" w:color="auto"/>
        <w:bottom w:val="none" w:sz="0" w:space="0" w:color="auto"/>
        <w:right w:val="none" w:sz="0" w:space="0" w:color="auto"/>
      </w:divBdr>
    </w:div>
    <w:div w:id="1910993593">
      <w:bodyDiv w:val="1"/>
      <w:marLeft w:val="0"/>
      <w:marRight w:val="0"/>
      <w:marTop w:val="0"/>
      <w:marBottom w:val="0"/>
      <w:divBdr>
        <w:top w:val="none" w:sz="0" w:space="0" w:color="auto"/>
        <w:left w:val="none" w:sz="0" w:space="0" w:color="auto"/>
        <w:bottom w:val="none" w:sz="0" w:space="0" w:color="auto"/>
        <w:right w:val="none" w:sz="0" w:space="0" w:color="auto"/>
      </w:divBdr>
    </w:div>
    <w:div w:id="1920358277">
      <w:bodyDiv w:val="1"/>
      <w:marLeft w:val="0"/>
      <w:marRight w:val="0"/>
      <w:marTop w:val="0"/>
      <w:marBottom w:val="0"/>
      <w:divBdr>
        <w:top w:val="none" w:sz="0" w:space="0" w:color="auto"/>
        <w:left w:val="none" w:sz="0" w:space="0" w:color="auto"/>
        <w:bottom w:val="none" w:sz="0" w:space="0" w:color="auto"/>
        <w:right w:val="none" w:sz="0" w:space="0" w:color="auto"/>
      </w:divBdr>
    </w:div>
    <w:div w:id="1965186349">
      <w:bodyDiv w:val="1"/>
      <w:marLeft w:val="0"/>
      <w:marRight w:val="0"/>
      <w:marTop w:val="0"/>
      <w:marBottom w:val="0"/>
      <w:divBdr>
        <w:top w:val="none" w:sz="0" w:space="0" w:color="auto"/>
        <w:left w:val="none" w:sz="0" w:space="0" w:color="auto"/>
        <w:bottom w:val="none" w:sz="0" w:space="0" w:color="auto"/>
        <w:right w:val="none" w:sz="0" w:space="0" w:color="auto"/>
      </w:divBdr>
    </w:div>
    <w:div w:id="2036616115">
      <w:bodyDiv w:val="1"/>
      <w:marLeft w:val="0"/>
      <w:marRight w:val="0"/>
      <w:marTop w:val="0"/>
      <w:marBottom w:val="0"/>
      <w:divBdr>
        <w:top w:val="none" w:sz="0" w:space="0" w:color="auto"/>
        <w:left w:val="none" w:sz="0" w:space="0" w:color="auto"/>
        <w:bottom w:val="none" w:sz="0" w:space="0" w:color="auto"/>
        <w:right w:val="none" w:sz="0" w:space="0" w:color="auto"/>
      </w:divBdr>
    </w:div>
    <w:div w:id="2039043804">
      <w:bodyDiv w:val="1"/>
      <w:marLeft w:val="0"/>
      <w:marRight w:val="0"/>
      <w:marTop w:val="0"/>
      <w:marBottom w:val="0"/>
      <w:divBdr>
        <w:top w:val="none" w:sz="0" w:space="0" w:color="auto"/>
        <w:left w:val="none" w:sz="0" w:space="0" w:color="auto"/>
        <w:bottom w:val="none" w:sz="0" w:space="0" w:color="auto"/>
        <w:right w:val="none" w:sz="0" w:space="0" w:color="auto"/>
      </w:divBdr>
    </w:div>
    <w:div w:id="2039774429">
      <w:bodyDiv w:val="1"/>
      <w:marLeft w:val="0"/>
      <w:marRight w:val="0"/>
      <w:marTop w:val="0"/>
      <w:marBottom w:val="0"/>
      <w:divBdr>
        <w:top w:val="none" w:sz="0" w:space="0" w:color="auto"/>
        <w:left w:val="none" w:sz="0" w:space="0" w:color="auto"/>
        <w:bottom w:val="none" w:sz="0" w:space="0" w:color="auto"/>
        <w:right w:val="none" w:sz="0" w:space="0" w:color="auto"/>
      </w:divBdr>
    </w:div>
    <w:div w:id="2058771468">
      <w:bodyDiv w:val="1"/>
      <w:marLeft w:val="0"/>
      <w:marRight w:val="0"/>
      <w:marTop w:val="0"/>
      <w:marBottom w:val="0"/>
      <w:divBdr>
        <w:top w:val="none" w:sz="0" w:space="0" w:color="auto"/>
        <w:left w:val="none" w:sz="0" w:space="0" w:color="auto"/>
        <w:bottom w:val="none" w:sz="0" w:space="0" w:color="auto"/>
        <w:right w:val="none" w:sz="0" w:space="0" w:color="auto"/>
      </w:divBdr>
    </w:div>
    <w:div w:id="2086145270">
      <w:bodyDiv w:val="1"/>
      <w:marLeft w:val="0"/>
      <w:marRight w:val="0"/>
      <w:marTop w:val="0"/>
      <w:marBottom w:val="0"/>
      <w:divBdr>
        <w:top w:val="none" w:sz="0" w:space="0" w:color="auto"/>
        <w:left w:val="none" w:sz="0" w:space="0" w:color="auto"/>
        <w:bottom w:val="none" w:sz="0" w:space="0" w:color="auto"/>
        <w:right w:val="none" w:sz="0" w:space="0" w:color="auto"/>
      </w:divBdr>
    </w:div>
    <w:div w:id="2090035969">
      <w:bodyDiv w:val="1"/>
      <w:marLeft w:val="0"/>
      <w:marRight w:val="0"/>
      <w:marTop w:val="0"/>
      <w:marBottom w:val="0"/>
      <w:divBdr>
        <w:top w:val="none" w:sz="0" w:space="0" w:color="auto"/>
        <w:left w:val="none" w:sz="0" w:space="0" w:color="auto"/>
        <w:bottom w:val="none" w:sz="0" w:space="0" w:color="auto"/>
        <w:right w:val="none" w:sz="0" w:space="0" w:color="auto"/>
      </w:divBdr>
    </w:div>
    <w:div w:id="212572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686</Words>
  <Characters>3913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14</cp:revision>
  <cp:lastPrinted>2026-02-25T16:48:00Z</cp:lastPrinted>
  <dcterms:created xsi:type="dcterms:W3CDTF">2026-02-25T16:49:00Z</dcterms:created>
  <dcterms:modified xsi:type="dcterms:W3CDTF">2026-02-25T17:09:00Z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2025-06-23T21:03:54Z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461cfc6d-34d3-4180-a913-f85e3ee08971</vt:lpwstr>
  </property>
  <property fmtid="{D5CDD505-2E9C-101B-9397-08002B2CF9AE}" pid="7" name="MSIP_Label_defa4170-0d19-0005-0004-bc88714345d2_ActionId">
    <vt:lpwstr>5b5f0e36-0cb7-4190-a5fc-30f7c2803981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