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2C6FB67A" w:rsidR="000969A1" w:rsidRDefault="00C90621">
      <w:r>
        <w:rPr>
          <w:noProof/>
        </w:rPr>
        <w:drawing>
          <wp:anchor distT="0" distB="0" distL="114300" distR="114300" simplePos="0" relativeHeight="251657216" behindDoc="1" locked="0" layoutInCell="1" allowOverlap="1" wp14:anchorId="7E83A566" wp14:editId="73058698">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54B82256" w:rsidR="00C90621" w:rsidRPr="00C90621" w:rsidRDefault="003F0CE5" w:rsidP="00C90621">
      <w:r>
        <w:rPr>
          <w:noProof/>
        </w:rPr>
        <mc:AlternateContent>
          <mc:Choice Requires="wps">
            <w:drawing>
              <wp:anchor distT="45720" distB="45720" distL="114300" distR="114300" simplePos="0" relativeHeight="251659264" behindDoc="0" locked="0" layoutInCell="1" allowOverlap="1" wp14:anchorId="44608134" wp14:editId="370A2A0A">
                <wp:simplePos x="0" y="0"/>
                <wp:positionH relativeFrom="margin">
                  <wp:align>left</wp:align>
                </wp:positionH>
                <wp:positionV relativeFrom="paragraph">
                  <wp:posOffset>311785</wp:posOffset>
                </wp:positionV>
                <wp:extent cx="60007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noFill/>
                        <a:ln w="9525">
                          <a:noFill/>
                          <a:miter lim="800000"/>
                          <a:headEnd/>
                          <a:tailEnd/>
                        </a:ln>
                      </wps:spPr>
                      <wps:txbx>
                        <w:txbxContent>
                          <w:p w14:paraId="1D9D22E1" w14:textId="1F15988A" w:rsidR="00C90621" w:rsidRPr="008D1CB2" w:rsidRDefault="008A588F" w:rsidP="0004114E">
                            <w:pPr>
                              <w:spacing w:after="0"/>
                              <w:jc w:val="center"/>
                              <w:rPr>
                                <w:sz w:val="40"/>
                                <w:szCs w:val="40"/>
                              </w:rPr>
                            </w:pPr>
                            <w:r>
                              <w:rPr>
                                <w:rFonts w:ascii="Roboto" w:hAnsi="Roboto"/>
                                <w:b/>
                                <w:bCs/>
                                <w:color w:val="265216"/>
                                <w:sz w:val="40"/>
                                <w:szCs w:val="40"/>
                              </w:rPr>
                              <w:t>Weapons, Bomb Threats, Terrorist Threats, and Clear Threats to Safety</w:t>
                            </w:r>
                            <w:r w:rsidR="004B4E1E">
                              <w:rPr>
                                <w:rFonts w:ascii="Roboto" w:hAnsi="Roboto"/>
                                <w:b/>
                                <w:bCs/>
                                <w:color w:val="265216"/>
                                <w:sz w:val="40"/>
                                <w:szCs w:val="40"/>
                              </w:rPr>
                              <w:br/>
                            </w:r>
                            <w:r w:rsidR="00C90621" w:rsidRPr="008D1CB2">
                              <w:rPr>
                                <w:rFonts w:ascii="Roboto" w:hAnsi="Roboto"/>
                                <w:b/>
                                <w:bCs/>
                                <w:color w:val="265216"/>
                                <w:sz w:val="40"/>
                                <w:szCs w:val="40"/>
                              </w:rPr>
                              <w:t>Policy</w:t>
                            </w:r>
                            <w:r w:rsidR="00793E55">
                              <w:rPr>
                                <w:rFonts w:ascii="Roboto" w:hAnsi="Roboto"/>
                                <w:b/>
                                <w:bCs/>
                                <w:color w:val="265216"/>
                                <w:sz w:val="40"/>
                                <w:szCs w:val="40"/>
                              </w:rPr>
                              <w:t xml:space="preserve"> </w:t>
                            </w:r>
                            <w:r w:rsidR="000851A0">
                              <w:rPr>
                                <w:rFonts w:ascii="Roboto" w:hAnsi="Roboto"/>
                                <w:b/>
                                <w:bCs/>
                                <w:color w:val="265216"/>
                                <w:sz w:val="40"/>
                                <w:szCs w:val="40"/>
                              </w:rPr>
                              <w:t>4333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margin-top:24.55pt;width:47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" filled="f" stroked="f">
                <v:textbox style="mso-fit-shape-to-text:t">
                  <w:txbxContent>
                    <w:p w14:paraId="1D9D22E1" w14:textId="1F15988A" w:rsidR="00C90621" w:rsidRPr="008D1CB2" w:rsidRDefault="008A588F" w:rsidP="0004114E">
                      <w:pPr>
                        <w:spacing w:after="0"/>
                        <w:jc w:val="center"/>
                        <w:rPr>
                          <w:sz w:val="40"/>
                          <w:szCs w:val="40"/>
                        </w:rPr>
                      </w:pPr>
                      <w:r>
                        <w:rPr>
                          <w:rFonts w:ascii="Roboto" w:hAnsi="Roboto"/>
                          <w:b/>
                          <w:bCs/>
                          <w:color w:val="265216"/>
                          <w:sz w:val="40"/>
                          <w:szCs w:val="40"/>
                        </w:rPr>
                        <w:t>Weapons, Bomb Threats, Terrorist Threats, and Clear Threats to Safety</w:t>
                      </w:r>
                      <w:r w:rsidR="004B4E1E">
                        <w:rPr>
                          <w:rFonts w:ascii="Roboto" w:hAnsi="Roboto"/>
                          <w:b/>
                          <w:bCs/>
                          <w:color w:val="265216"/>
                          <w:sz w:val="40"/>
                          <w:szCs w:val="40"/>
                        </w:rPr>
                        <w:br/>
                      </w:r>
                      <w:r w:rsidR="00C90621" w:rsidRPr="008D1CB2">
                        <w:rPr>
                          <w:rFonts w:ascii="Roboto" w:hAnsi="Roboto"/>
                          <w:b/>
                          <w:bCs/>
                          <w:color w:val="265216"/>
                          <w:sz w:val="40"/>
                          <w:szCs w:val="40"/>
                        </w:rPr>
                        <w:t>Policy</w:t>
                      </w:r>
                      <w:r w:rsidR="00793E55">
                        <w:rPr>
                          <w:rFonts w:ascii="Roboto" w:hAnsi="Roboto"/>
                          <w:b/>
                          <w:bCs/>
                          <w:color w:val="265216"/>
                          <w:sz w:val="40"/>
                          <w:szCs w:val="40"/>
                        </w:rPr>
                        <w:t xml:space="preserve"> </w:t>
                      </w:r>
                      <w:r w:rsidR="000851A0">
                        <w:rPr>
                          <w:rFonts w:ascii="Roboto" w:hAnsi="Roboto"/>
                          <w:b/>
                          <w:bCs/>
                          <w:color w:val="265216"/>
                          <w:sz w:val="40"/>
                          <w:szCs w:val="40"/>
                        </w:rPr>
                        <w:t>4333</w:t>
                      </w:r>
                    </w:p>
                  </w:txbxContent>
                </v:textbox>
                <w10:wrap type="square" anchorx="margin"/>
              </v:shape>
            </w:pict>
          </mc:Fallback>
        </mc:AlternateContent>
      </w:r>
    </w:p>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34984202" w14:textId="76D22400" w:rsidR="00602D13" w:rsidRDefault="00E65C70" w:rsidP="00A744D5">
      <w:pPr>
        <w:pStyle w:val="ListParagraph"/>
        <w:ind w:left="0"/>
        <w:rPr>
          <w:rFonts w:ascii="Roboto" w:hAnsi="Roboto"/>
        </w:rPr>
      </w:pPr>
      <w:r>
        <w:rPr>
          <w:rFonts w:ascii="Roboto" w:hAnsi="Roboto"/>
        </w:rPr>
        <w:t xml:space="preserve">The Eastern North Carolina School for the Deaf (ENCSD) </w:t>
      </w:r>
      <w:r w:rsidR="006517BF">
        <w:rPr>
          <w:rFonts w:ascii="Roboto" w:hAnsi="Roboto"/>
        </w:rPr>
        <w:t xml:space="preserve">is committed </w:t>
      </w:r>
      <w:r w:rsidR="00C425A1">
        <w:rPr>
          <w:rFonts w:ascii="Roboto" w:hAnsi="Roboto"/>
        </w:rPr>
        <w:t xml:space="preserve">to </w:t>
      </w:r>
      <w:r w:rsidR="00D43232">
        <w:rPr>
          <w:rFonts w:ascii="Roboto" w:hAnsi="Roboto"/>
        </w:rPr>
        <w:t>maintaining</w:t>
      </w:r>
      <w:r w:rsidR="00602D13">
        <w:rPr>
          <w:rFonts w:ascii="Roboto" w:hAnsi="Roboto"/>
        </w:rPr>
        <w:t xml:space="preserve"> a safe, secure, and </w:t>
      </w:r>
      <w:r w:rsidR="00A744D5">
        <w:rPr>
          <w:rFonts w:ascii="Roboto" w:hAnsi="Roboto"/>
        </w:rPr>
        <w:t xml:space="preserve">orderly educational and residential environment.  This policy establishes </w:t>
      </w:r>
      <w:r w:rsidR="00002FAE">
        <w:rPr>
          <w:rFonts w:ascii="Roboto" w:hAnsi="Roboto"/>
        </w:rPr>
        <w:t xml:space="preserve">prohibitions and response procedures related to weapons, bomb threats, terrorist threats, and other clear threats to safety </w:t>
      </w:r>
      <w:proofErr w:type="gramStart"/>
      <w:r w:rsidR="00002FAE">
        <w:rPr>
          <w:rFonts w:ascii="Roboto" w:hAnsi="Roboto"/>
        </w:rPr>
        <w:t>in order to</w:t>
      </w:r>
      <w:proofErr w:type="gramEnd"/>
      <w:r w:rsidR="00002FAE">
        <w:rPr>
          <w:rFonts w:ascii="Roboto" w:hAnsi="Roboto"/>
        </w:rPr>
        <w:t xml:space="preserve"> protect students, staff, and visitors.</w:t>
      </w:r>
    </w:p>
    <w:p w14:paraId="5AFE36FF" w14:textId="6A6C7343" w:rsidR="00002FAE" w:rsidRDefault="00002FAE" w:rsidP="00A744D5">
      <w:pPr>
        <w:pStyle w:val="ListParagraph"/>
        <w:ind w:left="0"/>
        <w:rPr>
          <w:rFonts w:ascii="Roboto" w:hAnsi="Roboto"/>
        </w:rPr>
      </w:pPr>
    </w:p>
    <w:p w14:paraId="498B445E" w14:textId="52FFD012" w:rsidR="00002FAE" w:rsidRDefault="00B14866" w:rsidP="00A744D5">
      <w:pPr>
        <w:pStyle w:val="ListParagraph"/>
        <w:ind w:left="0"/>
        <w:rPr>
          <w:rFonts w:ascii="Roboto" w:hAnsi="Roboto"/>
        </w:rPr>
      </w:pPr>
      <w:r>
        <w:rPr>
          <w:rFonts w:ascii="Roboto" w:hAnsi="Roboto"/>
        </w:rPr>
        <w:t>As a residential K-12 school, ENCSD recognizes its heightened responsibility to respond promptly, clearly, and accessibly to threats that may impact both instructional and residential settings.</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6874D26A" w14:textId="5D066856" w:rsidR="00784B60" w:rsidRPr="00D97604" w:rsidRDefault="00D97604" w:rsidP="00D97604">
      <w:pPr>
        <w:rPr>
          <w:rFonts w:ascii="Roboto" w:hAnsi="Roboto"/>
          <w:b/>
          <w:bCs/>
        </w:rPr>
      </w:pPr>
      <w:r w:rsidRPr="00D97604">
        <w:rPr>
          <w:rFonts w:ascii="Roboto" w:hAnsi="Roboto"/>
          <w:b/>
          <w:bCs/>
        </w:rPr>
        <w:t>I.</w:t>
      </w:r>
      <w:r>
        <w:rPr>
          <w:rFonts w:ascii="Roboto" w:hAnsi="Roboto"/>
          <w:b/>
          <w:bCs/>
        </w:rPr>
        <w:t xml:space="preserve"> </w:t>
      </w:r>
      <w:r w:rsidR="00DA1BB4" w:rsidRPr="00D97604">
        <w:rPr>
          <w:rFonts w:ascii="Roboto" w:hAnsi="Roboto"/>
          <w:b/>
          <w:bCs/>
        </w:rPr>
        <w:t>Definitions</w:t>
      </w:r>
    </w:p>
    <w:p w14:paraId="51CDE869" w14:textId="75F297D5" w:rsidR="00D97604" w:rsidRPr="00D97604" w:rsidRDefault="00D97604" w:rsidP="00D97604">
      <w:r>
        <w:t>For the purposes of this policy, the following definitions apply:</w:t>
      </w:r>
    </w:p>
    <w:p w14:paraId="4E0F2152" w14:textId="4873FB3F" w:rsidR="00DA1BB4" w:rsidRPr="00DA1BB4" w:rsidRDefault="00261176" w:rsidP="00DA1BB4">
      <w:pPr>
        <w:pStyle w:val="ListParagraph"/>
        <w:numPr>
          <w:ilvl w:val="0"/>
          <w:numId w:val="6"/>
        </w:numPr>
        <w:rPr>
          <w:rFonts w:ascii="Roboto" w:hAnsi="Roboto"/>
          <w:b/>
          <w:bCs/>
        </w:rPr>
      </w:pPr>
      <w:r>
        <w:rPr>
          <w:rFonts w:ascii="Roboto" w:hAnsi="Roboto"/>
          <w:b/>
          <w:bCs/>
        </w:rPr>
        <w:t>Weapon</w:t>
      </w:r>
      <w:r w:rsidR="007D1931">
        <w:rPr>
          <w:rFonts w:ascii="Roboto" w:hAnsi="Roboto"/>
          <w:b/>
          <w:bCs/>
        </w:rPr>
        <w:t>:</w:t>
      </w:r>
      <w:r w:rsidR="00DA1BB4">
        <w:rPr>
          <w:rFonts w:ascii="Roboto" w:hAnsi="Roboto"/>
          <w:b/>
          <w:bCs/>
        </w:rPr>
        <w:t xml:space="preserve"> </w:t>
      </w:r>
      <w:r>
        <w:rPr>
          <w:rFonts w:ascii="Roboto" w:hAnsi="Roboto"/>
        </w:rPr>
        <w:t>Any object, device, or substance used or intended to be used to cause serious bodily injury or death, including firearms, knives, explosives, incendiary devices, and other items defined as weapons under law or school policy.</w:t>
      </w:r>
    </w:p>
    <w:p w14:paraId="0A389028" w14:textId="35B9828C" w:rsidR="00DA1BB4" w:rsidRPr="00261176" w:rsidRDefault="00261176" w:rsidP="00DA1BB4">
      <w:pPr>
        <w:pStyle w:val="ListParagraph"/>
        <w:numPr>
          <w:ilvl w:val="0"/>
          <w:numId w:val="6"/>
        </w:numPr>
        <w:rPr>
          <w:rFonts w:ascii="Roboto" w:hAnsi="Roboto"/>
          <w:b/>
          <w:bCs/>
        </w:rPr>
      </w:pPr>
      <w:r>
        <w:rPr>
          <w:rFonts w:ascii="Roboto" w:hAnsi="Roboto"/>
          <w:b/>
          <w:bCs/>
        </w:rPr>
        <w:t>Bomb Threat</w:t>
      </w:r>
      <w:r w:rsidR="00DA1BB4">
        <w:rPr>
          <w:rFonts w:ascii="Roboto" w:hAnsi="Roboto"/>
          <w:b/>
          <w:bCs/>
        </w:rPr>
        <w:t xml:space="preserve">: </w:t>
      </w:r>
      <w:r>
        <w:rPr>
          <w:rFonts w:ascii="Roboto" w:hAnsi="Roboto"/>
        </w:rPr>
        <w:t>Any communication or action indicating that an explosive device has been placed or will be placed on ENCSD property or at a school-related activity.</w:t>
      </w:r>
    </w:p>
    <w:p w14:paraId="1C5FC827" w14:textId="05C0525E" w:rsidR="00261176" w:rsidRPr="00696F63" w:rsidRDefault="00261176" w:rsidP="00DA1BB4">
      <w:pPr>
        <w:pStyle w:val="ListParagraph"/>
        <w:numPr>
          <w:ilvl w:val="0"/>
          <w:numId w:val="6"/>
        </w:numPr>
        <w:rPr>
          <w:rFonts w:ascii="Roboto" w:hAnsi="Roboto"/>
          <w:b/>
          <w:bCs/>
        </w:rPr>
      </w:pPr>
      <w:r>
        <w:rPr>
          <w:rFonts w:ascii="Roboto" w:hAnsi="Roboto"/>
          <w:b/>
          <w:bCs/>
        </w:rPr>
        <w:t xml:space="preserve">Terrorist Threat: </w:t>
      </w:r>
      <w:r w:rsidR="00696F63">
        <w:rPr>
          <w:rFonts w:ascii="Roboto" w:hAnsi="Roboto"/>
        </w:rPr>
        <w:t>A threat to commit violence or an act intended to cause widespread fear, serious harm, or disruption to school operations or public safety.</w:t>
      </w:r>
    </w:p>
    <w:p w14:paraId="1BFE15C6" w14:textId="389BC22C" w:rsidR="00696F63" w:rsidRPr="00A71F6D" w:rsidRDefault="00696F63" w:rsidP="00DA1BB4">
      <w:pPr>
        <w:pStyle w:val="ListParagraph"/>
        <w:numPr>
          <w:ilvl w:val="0"/>
          <w:numId w:val="6"/>
        </w:numPr>
        <w:rPr>
          <w:rFonts w:ascii="Roboto" w:hAnsi="Roboto"/>
          <w:b/>
          <w:bCs/>
        </w:rPr>
      </w:pPr>
      <w:r>
        <w:rPr>
          <w:rFonts w:ascii="Roboto" w:hAnsi="Roboto"/>
          <w:b/>
          <w:bCs/>
        </w:rPr>
        <w:t xml:space="preserve">Clear Threat to Safety: </w:t>
      </w:r>
      <w:r w:rsidR="009D2F3D">
        <w:rPr>
          <w:rFonts w:ascii="Roboto" w:hAnsi="Roboto"/>
        </w:rPr>
        <w:t>Any behavior, communication, or action that reasonably indicates a risk of serious harm to students, staff, or others.</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04643252" w14:textId="77777777" w:rsidR="00274BFA" w:rsidRDefault="00274BFA" w:rsidP="00784B60">
      <w:pPr>
        <w:rPr>
          <w:rFonts w:ascii="Roboto" w:hAnsi="Roboto"/>
          <w:b/>
          <w:bCs/>
        </w:rPr>
      </w:pPr>
    </w:p>
    <w:p w14:paraId="62EC4643" w14:textId="77777777" w:rsidR="00274BFA" w:rsidRDefault="00274BFA" w:rsidP="00784B60">
      <w:pPr>
        <w:rPr>
          <w:rFonts w:ascii="Roboto" w:hAnsi="Roboto"/>
          <w:b/>
          <w:bCs/>
        </w:rPr>
      </w:pPr>
    </w:p>
    <w:p w14:paraId="628B4E63" w14:textId="12EB2B64" w:rsidR="00BF2698" w:rsidRDefault="005D6D45" w:rsidP="00784B60">
      <w:pPr>
        <w:rPr>
          <w:rFonts w:ascii="Roboto" w:hAnsi="Roboto"/>
          <w:b/>
          <w:bCs/>
        </w:rPr>
      </w:pPr>
      <w:r>
        <w:rPr>
          <w:rFonts w:ascii="Roboto" w:hAnsi="Roboto"/>
          <w:b/>
          <w:bCs/>
        </w:rPr>
        <w:lastRenderedPageBreak/>
        <w:t xml:space="preserve">II. </w:t>
      </w:r>
      <w:r w:rsidR="006B0472">
        <w:rPr>
          <w:rFonts w:ascii="Roboto" w:hAnsi="Roboto"/>
          <w:b/>
          <w:bCs/>
        </w:rPr>
        <w:t>Prohibited Conduct</w:t>
      </w:r>
    </w:p>
    <w:p w14:paraId="406A0DC9" w14:textId="34AAD2DC" w:rsidR="00CB4BC2" w:rsidRDefault="006B0472" w:rsidP="00AD4613">
      <w:pPr>
        <w:rPr>
          <w:rFonts w:ascii="Roboto" w:hAnsi="Roboto"/>
        </w:rPr>
      </w:pPr>
      <w:r>
        <w:rPr>
          <w:rFonts w:ascii="Roboto" w:hAnsi="Roboto"/>
        </w:rPr>
        <w:t>The following conduct is strictly prohibited on ENCSD property</w:t>
      </w:r>
      <w:r w:rsidR="00274BFA">
        <w:rPr>
          <w:rFonts w:ascii="Roboto" w:hAnsi="Roboto"/>
        </w:rPr>
        <w:t>, in school vehicles, at school-sponsored events, or within residential facilities:</w:t>
      </w:r>
    </w:p>
    <w:p w14:paraId="6D769414" w14:textId="589F023B" w:rsidR="00274BFA" w:rsidRDefault="00274BFA" w:rsidP="00274BFA">
      <w:pPr>
        <w:pStyle w:val="ListParagraph"/>
        <w:numPr>
          <w:ilvl w:val="0"/>
          <w:numId w:val="43"/>
        </w:numPr>
        <w:rPr>
          <w:rFonts w:ascii="Roboto" w:hAnsi="Roboto"/>
        </w:rPr>
      </w:pPr>
      <w:r>
        <w:rPr>
          <w:rFonts w:ascii="Roboto" w:hAnsi="Roboto"/>
        </w:rPr>
        <w:t>Possession, use, or distribution of weapons</w:t>
      </w:r>
    </w:p>
    <w:p w14:paraId="25BE7DFF" w14:textId="206B7837" w:rsidR="00274BFA" w:rsidRDefault="00274BFA" w:rsidP="00274BFA">
      <w:pPr>
        <w:pStyle w:val="ListParagraph"/>
        <w:numPr>
          <w:ilvl w:val="0"/>
          <w:numId w:val="43"/>
        </w:numPr>
        <w:rPr>
          <w:rFonts w:ascii="Roboto" w:hAnsi="Roboto"/>
        </w:rPr>
      </w:pPr>
      <w:r>
        <w:rPr>
          <w:rFonts w:ascii="Roboto" w:hAnsi="Roboto"/>
        </w:rPr>
        <w:t>Making bomb threats or terrorist threats, whether real or false</w:t>
      </w:r>
    </w:p>
    <w:p w14:paraId="627EB368" w14:textId="30B0365F" w:rsidR="00274BFA" w:rsidRDefault="00274BFA" w:rsidP="00274BFA">
      <w:pPr>
        <w:pStyle w:val="ListParagraph"/>
        <w:numPr>
          <w:ilvl w:val="0"/>
          <w:numId w:val="43"/>
        </w:numPr>
        <w:rPr>
          <w:rFonts w:ascii="Roboto" w:hAnsi="Roboto"/>
        </w:rPr>
      </w:pPr>
      <w:r>
        <w:rPr>
          <w:rFonts w:ascii="Roboto" w:hAnsi="Roboto"/>
        </w:rPr>
        <w:t>Engaging in conduct that constitutes a clear threat to safety</w:t>
      </w:r>
    </w:p>
    <w:p w14:paraId="12E6EF78" w14:textId="71637877" w:rsidR="00274BFA" w:rsidRPr="00274BFA" w:rsidRDefault="00274BFA" w:rsidP="00274BFA">
      <w:pPr>
        <w:pStyle w:val="ListParagraph"/>
        <w:numPr>
          <w:ilvl w:val="0"/>
          <w:numId w:val="43"/>
        </w:numPr>
        <w:rPr>
          <w:rFonts w:ascii="Roboto" w:hAnsi="Roboto"/>
        </w:rPr>
      </w:pPr>
      <w:r>
        <w:rPr>
          <w:rFonts w:ascii="Roboto" w:hAnsi="Roboto"/>
        </w:rPr>
        <w:t>Assisting, encouraging, or conspiring with others to commit any of the above acts</w:t>
      </w:r>
    </w:p>
    <w:p w14:paraId="3D7EC506" w14:textId="569F864E" w:rsidR="00200A15" w:rsidRDefault="00200A15" w:rsidP="00784B60">
      <w:pPr>
        <w:rPr>
          <w:rFonts w:ascii="Roboto" w:hAnsi="Roboto"/>
          <w:b/>
          <w:bCs/>
        </w:rPr>
      </w:pPr>
      <w:r>
        <w:pict w14:anchorId="43595F08">
          <v:rect id="_x0000_i1040" style="width:0;height:1.5pt" o:hralign="center" o:hrstd="t" o:hr="t" fillcolor="#a0a0a0" stroked="f"/>
        </w:pict>
      </w:r>
    </w:p>
    <w:p w14:paraId="5C116168" w14:textId="5F8BB81F" w:rsidR="00CB4BC2" w:rsidRDefault="00784B60" w:rsidP="00784B60">
      <w:pPr>
        <w:rPr>
          <w:rFonts w:ascii="Roboto" w:hAnsi="Roboto"/>
          <w:b/>
          <w:bCs/>
        </w:rPr>
      </w:pPr>
      <w:r>
        <w:rPr>
          <w:rFonts w:ascii="Roboto" w:hAnsi="Roboto"/>
          <w:b/>
          <w:bCs/>
        </w:rPr>
        <w:t>I</w:t>
      </w:r>
      <w:r w:rsidR="00194F9E">
        <w:rPr>
          <w:rFonts w:ascii="Roboto" w:hAnsi="Roboto"/>
          <w:b/>
          <w:bCs/>
        </w:rPr>
        <w:t>II</w:t>
      </w:r>
      <w:r w:rsidRPr="00784B60">
        <w:rPr>
          <w:rFonts w:ascii="Roboto" w:hAnsi="Roboto"/>
          <w:b/>
          <w:bCs/>
        </w:rPr>
        <w:t xml:space="preserve">. </w:t>
      </w:r>
      <w:r w:rsidR="00274BFA">
        <w:rPr>
          <w:rFonts w:ascii="Roboto" w:hAnsi="Roboto"/>
          <w:b/>
          <w:bCs/>
        </w:rPr>
        <w:t>Reporting Requirements</w:t>
      </w:r>
    </w:p>
    <w:p w14:paraId="0C146AF7" w14:textId="331EAADA" w:rsidR="00F35573" w:rsidRDefault="00274BFA" w:rsidP="00274BFA">
      <w:pPr>
        <w:pStyle w:val="ListParagraph"/>
        <w:numPr>
          <w:ilvl w:val="0"/>
          <w:numId w:val="44"/>
        </w:numPr>
        <w:rPr>
          <w:rFonts w:ascii="Roboto" w:hAnsi="Roboto"/>
        </w:rPr>
      </w:pPr>
      <w:r>
        <w:rPr>
          <w:rFonts w:ascii="Roboto" w:hAnsi="Roboto"/>
        </w:rPr>
        <w:t>Immediate Reporting</w:t>
      </w:r>
    </w:p>
    <w:p w14:paraId="68BA0534" w14:textId="029997E9" w:rsidR="00274BFA" w:rsidRDefault="00274BFA" w:rsidP="00274BFA">
      <w:pPr>
        <w:pStyle w:val="ListParagraph"/>
        <w:numPr>
          <w:ilvl w:val="1"/>
          <w:numId w:val="44"/>
        </w:numPr>
        <w:rPr>
          <w:rFonts w:ascii="Roboto" w:hAnsi="Roboto"/>
        </w:rPr>
      </w:pPr>
      <w:r>
        <w:rPr>
          <w:rFonts w:ascii="Roboto" w:hAnsi="Roboto"/>
        </w:rPr>
        <w:t>Any student, employee, or visitor who becomes aware of a weapon, threat, or clear danger shall immediately report the information to school administration or appropriate authorities.</w:t>
      </w:r>
    </w:p>
    <w:p w14:paraId="26D2D5B2" w14:textId="042A65A4" w:rsidR="00274BFA" w:rsidRDefault="00274BFA" w:rsidP="00274BFA">
      <w:pPr>
        <w:pStyle w:val="ListParagraph"/>
        <w:numPr>
          <w:ilvl w:val="0"/>
          <w:numId w:val="44"/>
        </w:numPr>
        <w:rPr>
          <w:rFonts w:ascii="Roboto" w:hAnsi="Roboto"/>
        </w:rPr>
      </w:pPr>
      <w:r>
        <w:rPr>
          <w:rFonts w:ascii="Roboto" w:hAnsi="Roboto"/>
        </w:rPr>
        <w:t>Staff Responsibility,</w:t>
      </w:r>
    </w:p>
    <w:p w14:paraId="6E26156F" w14:textId="6E930370" w:rsidR="00274BFA" w:rsidRPr="00274BFA" w:rsidRDefault="00274BFA" w:rsidP="00274BFA">
      <w:pPr>
        <w:pStyle w:val="ListParagraph"/>
        <w:numPr>
          <w:ilvl w:val="1"/>
          <w:numId w:val="44"/>
        </w:numPr>
        <w:rPr>
          <w:rFonts w:ascii="Roboto" w:hAnsi="Roboto"/>
        </w:rPr>
      </w:pPr>
      <w:r>
        <w:rPr>
          <w:rFonts w:ascii="Roboto" w:hAnsi="Roboto"/>
        </w:rPr>
        <w:t>Employees shall follow established emergency and safety protocols and shall not attempt to investigate threats independently.</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36FB34B3" w:rsidR="007B3143" w:rsidRDefault="00F802A2" w:rsidP="00C86E25">
      <w:pPr>
        <w:rPr>
          <w:rFonts w:ascii="Roboto" w:hAnsi="Roboto"/>
          <w:b/>
          <w:bCs/>
        </w:rPr>
      </w:pPr>
      <w:r>
        <w:rPr>
          <w:rFonts w:ascii="Roboto" w:hAnsi="Roboto"/>
          <w:b/>
          <w:bCs/>
        </w:rPr>
        <w:t>I</w:t>
      </w:r>
      <w:r w:rsidR="007B3143">
        <w:rPr>
          <w:rFonts w:ascii="Roboto" w:hAnsi="Roboto"/>
          <w:b/>
          <w:bCs/>
        </w:rPr>
        <w:t xml:space="preserve">V. </w:t>
      </w:r>
      <w:r w:rsidR="00274BFA">
        <w:rPr>
          <w:rFonts w:ascii="Roboto" w:hAnsi="Roboto"/>
          <w:b/>
          <w:bCs/>
        </w:rPr>
        <w:t>Response Procedures</w:t>
      </w:r>
    </w:p>
    <w:p w14:paraId="002FC661" w14:textId="146B7103" w:rsidR="004E005D" w:rsidRDefault="003C67B1" w:rsidP="004E005D">
      <w:pPr>
        <w:rPr>
          <w:rFonts w:ascii="Roboto" w:hAnsi="Roboto"/>
        </w:rPr>
      </w:pPr>
      <w:r>
        <w:rPr>
          <w:rFonts w:ascii="Roboto" w:hAnsi="Roboto"/>
        </w:rPr>
        <w:t xml:space="preserve">ENCSD shall </w:t>
      </w:r>
      <w:r w:rsidR="00274BFA">
        <w:rPr>
          <w:rFonts w:ascii="Roboto" w:hAnsi="Roboto"/>
        </w:rPr>
        <w:t>respond promptly and appropriately to all threats, which may include</w:t>
      </w:r>
      <w:r>
        <w:rPr>
          <w:rFonts w:ascii="Roboto" w:hAnsi="Roboto"/>
        </w:rPr>
        <w:t>:</w:t>
      </w:r>
    </w:p>
    <w:p w14:paraId="566EC078" w14:textId="07576FF0" w:rsidR="00274BFA" w:rsidRDefault="00274BFA" w:rsidP="00274BFA">
      <w:pPr>
        <w:pStyle w:val="ListParagraph"/>
        <w:numPr>
          <w:ilvl w:val="0"/>
          <w:numId w:val="45"/>
        </w:numPr>
        <w:rPr>
          <w:rFonts w:ascii="Roboto" w:hAnsi="Roboto"/>
        </w:rPr>
      </w:pPr>
      <w:r>
        <w:rPr>
          <w:rFonts w:ascii="Roboto" w:hAnsi="Roboto"/>
        </w:rPr>
        <w:t>Activation of emergency response procedures</w:t>
      </w:r>
    </w:p>
    <w:p w14:paraId="6D0D5D35" w14:textId="720E2E13" w:rsidR="00274BFA" w:rsidRDefault="00274BFA" w:rsidP="00274BFA">
      <w:pPr>
        <w:pStyle w:val="ListParagraph"/>
        <w:numPr>
          <w:ilvl w:val="0"/>
          <w:numId w:val="45"/>
        </w:numPr>
        <w:rPr>
          <w:rFonts w:ascii="Roboto" w:hAnsi="Roboto"/>
        </w:rPr>
      </w:pPr>
      <w:r>
        <w:rPr>
          <w:rFonts w:ascii="Roboto" w:hAnsi="Roboto"/>
        </w:rPr>
        <w:t>Notification of law enforcement and emergency services</w:t>
      </w:r>
    </w:p>
    <w:p w14:paraId="20437A97" w14:textId="56D5EC90" w:rsidR="00274BFA" w:rsidRDefault="00274BFA" w:rsidP="00274BFA">
      <w:pPr>
        <w:pStyle w:val="ListParagraph"/>
        <w:numPr>
          <w:ilvl w:val="0"/>
          <w:numId w:val="45"/>
        </w:numPr>
        <w:rPr>
          <w:rFonts w:ascii="Roboto" w:hAnsi="Roboto"/>
        </w:rPr>
      </w:pPr>
      <w:r>
        <w:rPr>
          <w:rFonts w:ascii="Roboto" w:hAnsi="Roboto"/>
        </w:rPr>
        <w:t>Evacuation, lockdown, or other protective actions</w:t>
      </w:r>
    </w:p>
    <w:p w14:paraId="4485470E" w14:textId="7D8A5729" w:rsidR="00274BFA" w:rsidRDefault="00274BFA" w:rsidP="00274BFA">
      <w:pPr>
        <w:pStyle w:val="ListParagraph"/>
        <w:numPr>
          <w:ilvl w:val="0"/>
          <w:numId w:val="45"/>
        </w:numPr>
        <w:rPr>
          <w:rFonts w:ascii="Roboto" w:hAnsi="Roboto"/>
        </w:rPr>
      </w:pPr>
      <w:r>
        <w:rPr>
          <w:rFonts w:ascii="Roboto" w:hAnsi="Roboto"/>
        </w:rPr>
        <w:t>Communication with students, staff, and families in accessible formats</w:t>
      </w:r>
    </w:p>
    <w:p w14:paraId="64F7B547" w14:textId="667A8F42" w:rsidR="00274BFA" w:rsidRPr="00274BFA" w:rsidRDefault="00274BFA" w:rsidP="00274BFA">
      <w:pPr>
        <w:pStyle w:val="ListParagraph"/>
        <w:numPr>
          <w:ilvl w:val="0"/>
          <w:numId w:val="45"/>
        </w:numPr>
        <w:rPr>
          <w:rFonts w:ascii="Roboto" w:hAnsi="Roboto"/>
        </w:rPr>
      </w:pPr>
      <w:r>
        <w:rPr>
          <w:rFonts w:ascii="Roboto" w:hAnsi="Roboto"/>
        </w:rPr>
        <w:t>Temporary suspension of activities or residential operations as necessary</w:t>
      </w:r>
    </w:p>
    <w:p w14:paraId="38439351" w14:textId="74D8BFCE" w:rsidR="00A60A6A" w:rsidRPr="006B2594"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35EA09D6" w14:textId="36152B1A" w:rsidR="00D14409" w:rsidRDefault="00D14409" w:rsidP="00C86E25">
      <w:pPr>
        <w:rPr>
          <w:rFonts w:ascii="Roboto" w:hAnsi="Roboto"/>
          <w:b/>
          <w:bCs/>
        </w:rPr>
      </w:pPr>
      <w:r>
        <w:rPr>
          <w:rFonts w:ascii="Roboto" w:hAnsi="Roboto"/>
          <w:b/>
          <w:bCs/>
        </w:rPr>
        <w:t xml:space="preserve">V. </w:t>
      </w:r>
      <w:r w:rsidR="00D905E1">
        <w:rPr>
          <w:rFonts w:ascii="Roboto" w:hAnsi="Roboto"/>
          <w:b/>
          <w:bCs/>
        </w:rPr>
        <w:t>Disciplinary Consequences</w:t>
      </w:r>
    </w:p>
    <w:p w14:paraId="4BC1D863" w14:textId="2AADFB00" w:rsidR="00B27415" w:rsidRDefault="00D905E1" w:rsidP="00D905E1">
      <w:pPr>
        <w:rPr>
          <w:rFonts w:ascii="Roboto" w:hAnsi="Roboto"/>
        </w:rPr>
      </w:pPr>
      <w:r>
        <w:rPr>
          <w:rFonts w:ascii="Roboto" w:hAnsi="Roboto"/>
        </w:rPr>
        <w:t xml:space="preserve">Students </w:t>
      </w:r>
      <w:r w:rsidR="00493B01">
        <w:rPr>
          <w:rFonts w:ascii="Roboto" w:hAnsi="Roboto"/>
        </w:rPr>
        <w:t>who violate</w:t>
      </w:r>
      <w:r w:rsidR="00562EF7">
        <w:rPr>
          <w:rFonts w:ascii="Roboto" w:hAnsi="Roboto"/>
        </w:rPr>
        <w:t xml:space="preserve"> this policy shall be subject to disciplinary action consistent with EN</w:t>
      </w:r>
      <w:r w:rsidR="00185DCF">
        <w:rPr>
          <w:rFonts w:ascii="Roboto" w:hAnsi="Roboto"/>
        </w:rPr>
        <w:t>CSD policies, due process requirements, and applicable law.  Consequences may include suspension, reassignment</w:t>
      </w:r>
      <w:r w:rsidR="009D0834">
        <w:rPr>
          <w:rFonts w:ascii="Roboto" w:hAnsi="Roboto"/>
        </w:rPr>
        <w:t>, or expulsion, as permitted by law.</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0A6051A" w14:textId="550757B0" w:rsidR="00637340" w:rsidRDefault="00637340" w:rsidP="00C86E25">
      <w:pPr>
        <w:rPr>
          <w:rFonts w:ascii="Roboto" w:hAnsi="Roboto"/>
          <w:b/>
          <w:bCs/>
        </w:rPr>
      </w:pPr>
      <w:r>
        <w:rPr>
          <w:rFonts w:ascii="Roboto" w:hAnsi="Roboto"/>
          <w:b/>
          <w:bCs/>
        </w:rPr>
        <w:lastRenderedPageBreak/>
        <w:t xml:space="preserve">VI. </w:t>
      </w:r>
      <w:r w:rsidR="007B464D">
        <w:rPr>
          <w:rFonts w:ascii="Roboto" w:hAnsi="Roboto"/>
          <w:b/>
          <w:bCs/>
        </w:rPr>
        <w:t>Residential Program Considerations</w:t>
      </w:r>
    </w:p>
    <w:p w14:paraId="3977C565" w14:textId="0188AB44" w:rsidR="00B36F51" w:rsidRDefault="007B464D" w:rsidP="009E01C6">
      <w:pPr>
        <w:rPr>
          <w:rFonts w:ascii="Roboto" w:hAnsi="Roboto"/>
        </w:rPr>
      </w:pPr>
      <w:r>
        <w:rPr>
          <w:rFonts w:ascii="Roboto" w:hAnsi="Roboto"/>
        </w:rPr>
        <w:t xml:space="preserve">Given ENCSD’s </w:t>
      </w:r>
      <w:r w:rsidR="00C27772">
        <w:rPr>
          <w:rFonts w:ascii="Roboto" w:hAnsi="Roboto"/>
        </w:rPr>
        <w:t>residential setting:</w:t>
      </w:r>
    </w:p>
    <w:p w14:paraId="06683D4B" w14:textId="5B1E63DE" w:rsidR="00C27772" w:rsidRDefault="00C27772" w:rsidP="00C27772">
      <w:pPr>
        <w:pStyle w:val="ListParagraph"/>
        <w:numPr>
          <w:ilvl w:val="0"/>
          <w:numId w:val="46"/>
        </w:numPr>
        <w:rPr>
          <w:rFonts w:ascii="Roboto" w:hAnsi="Roboto"/>
        </w:rPr>
      </w:pPr>
      <w:r>
        <w:rPr>
          <w:rFonts w:ascii="Roboto" w:hAnsi="Roboto"/>
        </w:rPr>
        <w:t>Threat response plans shall address both instructional and residential environments.</w:t>
      </w:r>
    </w:p>
    <w:p w14:paraId="2A5E2D0D" w14:textId="5E319022" w:rsidR="00C27772" w:rsidRDefault="00C27772" w:rsidP="00C27772">
      <w:pPr>
        <w:pStyle w:val="ListParagraph"/>
        <w:numPr>
          <w:ilvl w:val="0"/>
          <w:numId w:val="46"/>
        </w:numPr>
        <w:rPr>
          <w:rFonts w:ascii="Roboto" w:hAnsi="Roboto"/>
        </w:rPr>
      </w:pPr>
      <w:r>
        <w:rPr>
          <w:rFonts w:ascii="Roboto" w:hAnsi="Roboto"/>
        </w:rPr>
        <w:t>Residential supervision and movement p</w:t>
      </w:r>
      <w:r w:rsidR="003517B0">
        <w:rPr>
          <w:rFonts w:ascii="Roboto" w:hAnsi="Roboto"/>
        </w:rPr>
        <w:t>rotocols may be modified to ensure safety.</w:t>
      </w:r>
    </w:p>
    <w:p w14:paraId="16ADE440" w14:textId="7EFFD9B9" w:rsidR="003517B0" w:rsidRPr="00C27772" w:rsidRDefault="003517B0" w:rsidP="00C27772">
      <w:pPr>
        <w:pStyle w:val="ListParagraph"/>
        <w:numPr>
          <w:ilvl w:val="0"/>
          <w:numId w:val="46"/>
        </w:numPr>
        <w:rPr>
          <w:rFonts w:ascii="Roboto" w:hAnsi="Roboto"/>
        </w:rPr>
      </w:pPr>
      <w:r>
        <w:rPr>
          <w:rFonts w:ascii="Roboto" w:hAnsi="Roboto"/>
        </w:rPr>
        <w:t>Decisions shall prioritize safety while respecting student rights and confidentiality.</w:t>
      </w:r>
    </w:p>
    <w:p w14:paraId="5BCBE054" w14:textId="50023445" w:rsidR="00B27415" w:rsidRPr="003517B0" w:rsidRDefault="00000000" w:rsidP="00D56107">
      <w:pPr>
        <w:rPr>
          <w:rFonts w:ascii="Roboto" w:hAnsi="Roboto"/>
        </w:rPr>
      </w:pPr>
      <w:r>
        <w:rPr>
          <w:rFonts w:ascii="Roboto" w:hAnsi="Roboto"/>
          <w:b/>
          <w:bCs/>
        </w:rPr>
        <w:pict w14:anchorId="64F4651B">
          <v:rect id="_x0000_i1032" style="width:0;height:1.5pt" o:hralign="center" o:hrstd="t" o:hr="t" fillcolor="#a0a0a0" stroked="f"/>
        </w:pict>
      </w:r>
    </w:p>
    <w:p w14:paraId="657781E6" w14:textId="01E8E387" w:rsidR="00D56107" w:rsidRDefault="00576EE0" w:rsidP="00D56107">
      <w:pPr>
        <w:rPr>
          <w:rFonts w:ascii="Roboto" w:hAnsi="Roboto"/>
          <w:b/>
          <w:bCs/>
        </w:rPr>
      </w:pPr>
      <w:r>
        <w:rPr>
          <w:rFonts w:ascii="Roboto" w:hAnsi="Roboto"/>
          <w:b/>
          <w:bCs/>
        </w:rPr>
        <w:t xml:space="preserve">VII. </w:t>
      </w:r>
      <w:r w:rsidR="00E430CF">
        <w:rPr>
          <w:rFonts w:ascii="Roboto" w:hAnsi="Roboto"/>
          <w:b/>
          <w:bCs/>
        </w:rPr>
        <w:t>Coordination with Agencies</w:t>
      </w:r>
    </w:p>
    <w:p w14:paraId="7D502C81" w14:textId="480FBFF2" w:rsidR="00B27415" w:rsidRPr="00B27415" w:rsidRDefault="00C91C0F" w:rsidP="00D56107">
      <w:pPr>
        <w:rPr>
          <w:rFonts w:ascii="Roboto" w:hAnsi="Roboto"/>
        </w:rPr>
      </w:pPr>
      <w:r>
        <w:rPr>
          <w:rFonts w:ascii="Roboto" w:hAnsi="Roboto"/>
        </w:rPr>
        <w:t>ENCSD shall cooperate with law enforcement, emergency management, mental health providers, and other appropriate agencies in responding to threats and ensuring ongoing safety.</w:t>
      </w:r>
    </w:p>
    <w:p w14:paraId="08FD6F16" w14:textId="07394F2D" w:rsidR="004846C4" w:rsidRPr="004846C4" w:rsidRDefault="00000000" w:rsidP="004846C4">
      <w:pPr>
        <w:rPr>
          <w:rFonts w:ascii="Roboto" w:hAnsi="Roboto"/>
        </w:rPr>
      </w:pPr>
      <w:r>
        <w:rPr>
          <w:rFonts w:ascii="Roboto" w:hAnsi="Roboto"/>
          <w:b/>
          <w:bCs/>
        </w:rPr>
        <w:pict w14:anchorId="2CDA69B8">
          <v:rect id="_x0000_i1033" style="width:0;height:1.5pt" o:hralign="center" o:hrstd="t" o:hr="t" fillcolor="#a0a0a0" stroked="f"/>
        </w:pict>
      </w:r>
    </w:p>
    <w:p w14:paraId="3DFBE689" w14:textId="4341D052" w:rsidR="00EA38DA" w:rsidRDefault="00EA38DA" w:rsidP="00C86E25">
      <w:pPr>
        <w:rPr>
          <w:rFonts w:ascii="Roboto" w:hAnsi="Roboto"/>
          <w:b/>
          <w:bCs/>
        </w:rPr>
      </w:pPr>
      <w:r>
        <w:rPr>
          <w:rFonts w:ascii="Roboto" w:hAnsi="Roboto"/>
          <w:b/>
          <w:bCs/>
        </w:rPr>
        <w:t xml:space="preserve">VIII. </w:t>
      </w:r>
      <w:r w:rsidR="00C41D04">
        <w:rPr>
          <w:rFonts w:ascii="Roboto" w:hAnsi="Roboto"/>
          <w:b/>
          <w:bCs/>
        </w:rPr>
        <w:t>Prohibited Retaliation</w:t>
      </w:r>
    </w:p>
    <w:p w14:paraId="2603FF15" w14:textId="6867A085" w:rsidR="00EA38DA" w:rsidRDefault="00C41D04" w:rsidP="00C86E25">
      <w:pPr>
        <w:rPr>
          <w:rFonts w:ascii="Roboto" w:hAnsi="Roboto"/>
        </w:rPr>
      </w:pPr>
      <w:r>
        <w:rPr>
          <w:rFonts w:ascii="Roboto" w:hAnsi="Roboto"/>
        </w:rPr>
        <w:t>Retaliation against any individual who reports a concern or participates in an investigation under this policy is prohibited and shall be addressed in accordance with ENCSD policies.</w:t>
      </w:r>
    </w:p>
    <w:p w14:paraId="5661CF11" w14:textId="7A7C0EBD" w:rsidR="0044769D" w:rsidRPr="00716029" w:rsidRDefault="0044769D" w:rsidP="00C86E25">
      <w:pPr>
        <w:rPr>
          <w:rFonts w:ascii="Roboto" w:hAnsi="Roboto"/>
        </w:rPr>
      </w:pPr>
      <w:r>
        <w:rPr>
          <w:rFonts w:ascii="Roboto" w:hAnsi="Roboto"/>
          <w:b/>
          <w:bCs/>
        </w:rPr>
        <w:pict w14:anchorId="3E8E771B">
          <v:rect id="_x0000_i1041" style="width:0;height:1.5pt" o:hralign="center" o:hrstd="t" o:hr="t" fillcolor="#a0a0a0" stroked="f"/>
        </w:pict>
      </w:r>
    </w:p>
    <w:p w14:paraId="7C345CB9" w14:textId="6DED6EA6" w:rsidR="00AA2682" w:rsidRDefault="00AA2682" w:rsidP="00C86E25">
      <w:pPr>
        <w:rPr>
          <w:rFonts w:ascii="Roboto" w:hAnsi="Roboto"/>
          <w:b/>
          <w:bCs/>
        </w:rPr>
      </w:pPr>
      <w:r>
        <w:rPr>
          <w:rFonts w:ascii="Roboto" w:hAnsi="Roboto"/>
          <w:b/>
          <w:bCs/>
        </w:rPr>
        <w:t>XI. Implementation and Training</w:t>
      </w:r>
    </w:p>
    <w:p w14:paraId="561DF69D" w14:textId="49455180" w:rsidR="00AA2682" w:rsidRDefault="00B27415" w:rsidP="00C86E25">
      <w:pPr>
        <w:rPr>
          <w:rFonts w:ascii="Roboto" w:hAnsi="Roboto"/>
        </w:rPr>
      </w:pPr>
      <w:r>
        <w:rPr>
          <w:rFonts w:ascii="Roboto" w:hAnsi="Roboto"/>
        </w:rPr>
        <w:t xml:space="preserve">ENCSD shall ensure that administrators, instructional staff, residential staff, and support personnel </w:t>
      </w:r>
      <w:r w:rsidR="006B7A98">
        <w:rPr>
          <w:rFonts w:ascii="Roboto" w:hAnsi="Roboto"/>
        </w:rPr>
        <w:t>on threat recognition, reporting procedures, emergency response, and communication accessibility</w:t>
      </w:r>
      <w:r>
        <w:rPr>
          <w:rFonts w:ascii="Roboto" w:hAnsi="Roboto"/>
        </w:rPr>
        <w:t>.</w:t>
      </w:r>
    </w:p>
    <w:p w14:paraId="4357C352" w14:textId="57E47250" w:rsidR="00AA2682" w:rsidRPr="00AA2682" w:rsidRDefault="00AA2682" w:rsidP="00C86E25">
      <w:pPr>
        <w:rPr>
          <w:rFonts w:ascii="Roboto" w:hAnsi="Roboto"/>
        </w:rPr>
      </w:pPr>
      <w:r>
        <w:rPr>
          <w:rFonts w:ascii="Roboto" w:hAnsi="Roboto"/>
          <w:b/>
          <w:bCs/>
        </w:rPr>
        <w:pict w14:anchorId="18ED04F9">
          <v:rect id="_x0000_i1044" style="width:0;height:1.5pt" o:hralign="center" o:hrstd="t" o:hr="t" fillcolor="#a0a0a0" stroked="f"/>
        </w:pict>
      </w:r>
    </w:p>
    <w:p w14:paraId="626B0F76" w14:textId="7CA90BBD" w:rsidR="00C86E25" w:rsidRDefault="00C86E25" w:rsidP="00C86E25">
      <w:pPr>
        <w:rPr>
          <w:rFonts w:ascii="Roboto" w:hAnsi="Roboto"/>
          <w:b/>
          <w:bCs/>
        </w:rPr>
      </w:pPr>
      <w:r w:rsidRPr="0012402B">
        <w:rPr>
          <w:rFonts w:ascii="Roboto" w:hAnsi="Roboto"/>
          <w:b/>
          <w:bCs/>
        </w:rPr>
        <w:t>Legal References</w:t>
      </w:r>
    </w:p>
    <w:p w14:paraId="0349EFD6" w14:textId="5AD79DEA" w:rsidR="00287179" w:rsidRPr="00287179" w:rsidRDefault="00287179" w:rsidP="00287179">
      <w:pPr>
        <w:pStyle w:val="ListParagraph"/>
        <w:numPr>
          <w:ilvl w:val="0"/>
          <w:numId w:val="46"/>
        </w:numPr>
        <w:rPr>
          <w:rFonts w:ascii="Roboto" w:eastAsiaTheme="majorEastAsia" w:hAnsi="Roboto" w:cs="Times New Roman"/>
          <w:kern w:val="0"/>
          <w14:ligatures w14:val="none"/>
        </w:rPr>
      </w:pPr>
      <w:r w:rsidRPr="00287179">
        <w:rPr>
          <w:rFonts w:ascii="Roboto" w:eastAsiaTheme="majorEastAsia" w:hAnsi="Roboto" w:cs="Times New Roman"/>
          <w:kern w:val="0"/>
          <w14:ligatures w14:val="none"/>
        </w:rPr>
        <w:t>Gun-Free Schools Act, 20 U.S.C. § 7961</w:t>
      </w:r>
    </w:p>
    <w:p w14:paraId="4682A1E2" w14:textId="3466988D" w:rsidR="00287179" w:rsidRPr="00287179" w:rsidRDefault="00287179" w:rsidP="00287179">
      <w:pPr>
        <w:pStyle w:val="ListParagraph"/>
        <w:numPr>
          <w:ilvl w:val="0"/>
          <w:numId w:val="46"/>
        </w:numPr>
        <w:rPr>
          <w:rFonts w:ascii="Roboto" w:eastAsiaTheme="majorEastAsia" w:hAnsi="Roboto" w:cs="Times New Roman"/>
          <w:kern w:val="0"/>
          <w14:ligatures w14:val="none"/>
        </w:rPr>
      </w:pPr>
      <w:r w:rsidRPr="00287179">
        <w:rPr>
          <w:rFonts w:ascii="Roboto" w:eastAsiaTheme="majorEastAsia" w:hAnsi="Roboto" w:cs="Times New Roman"/>
          <w:kern w:val="0"/>
          <w14:ligatures w14:val="none"/>
        </w:rPr>
        <w:t>Individuals with Disabilities Education Act (IDEA), 20 U.S.C. § 1400 et seq.</w:t>
      </w:r>
    </w:p>
    <w:p w14:paraId="1C893D56" w14:textId="78AA8D5B" w:rsidR="00287179" w:rsidRPr="00287179" w:rsidRDefault="00287179" w:rsidP="00287179">
      <w:pPr>
        <w:pStyle w:val="ListParagraph"/>
        <w:numPr>
          <w:ilvl w:val="0"/>
          <w:numId w:val="46"/>
        </w:numPr>
        <w:rPr>
          <w:rFonts w:ascii="Roboto" w:eastAsiaTheme="majorEastAsia" w:hAnsi="Roboto" w:cs="Times New Roman"/>
          <w:kern w:val="0"/>
          <w14:ligatures w14:val="none"/>
        </w:rPr>
      </w:pPr>
      <w:r w:rsidRPr="00287179">
        <w:rPr>
          <w:rFonts w:ascii="Roboto" w:eastAsiaTheme="majorEastAsia" w:hAnsi="Roboto" w:cs="Times New Roman"/>
          <w:kern w:val="0"/>
          <w14:ligatures w14:val="none"/>
        </w:rPr>
        <w:t>Family Educational Rights and Privacy Act (FERPA), 20 U.S.C. § 1232g</w:t>
      </w:r>
    </w:p>
    <w:p w14:paraId="5802DBBD" w14:textId="0EB5A0F8" w:rsidR="00287179" w:rsidRPr="00287179" w:rsidRDefault="00287179" w:rsidP="00287179">
      <w:pPr>
        <w:pStyle w:val="ListParagraph"/>
        <w:numPr>
          <w:ilvl w:val="0"/>
          <w:numId w:val="46"/>
        </w:numPr>
        <w:rPr>
          <w:rFonts w:ascii="Roboto" w:eastAsiaTheme="majorEastAsia" w:hAnsi="Roboto" w:cs="Times New Roman"/>
          <w:kern w:val="0"/>
          <w14:ligatures w14:val="none"/>
        </w:rPr>
      </w:pPr>
      <w:r w:rsidRPr="00287179">
        <w:rPr>
          <w:rFonts w:ascii="Roboto" w:eastAsiaTheme="majorEastAsia" w:hAnsi="Roboto" w:cs="Times New Roman"/>
          <w:kern w:val="0"/>
          <w14:ligatures w14:val="none"/>
        </w:rPr>
        <w:t>North Carolina General Statutes §§ 14-269, 14-288.20, 115C</w:t>
      </w:r>
    </w:p>
    <w:p w14:paraId="00B4D727" w14:textId="498481BF" w:rsidR="00287179" w:rsidRPr="00287179" w:rsidRDefault="00287179" w:rsidP="00287179">
      <w:pPr>
        <w:pStyle w:val="ListParagraph"/>
        <w:numPr>
          <w:ilvl w:val="0"/>
          <w:numId w:val="46"/>
        </w:numPr>
        <w:rPr>
          <w:rFonts w:ascii="Roboto" w:eastAsiaTheme="majorEastAsia" w:hAnsi="Roboto" w:cs="Times New Roman"/>
          <w:kern w:val="0"/>
          <w14:ligatures w14:val="none"/>
        </w:rPr>
      </w:pPr>
      <w:r w:rsidRPr="00287179">
        <w:rPr>
          <w:rFonts w:ascii="Roboto" w:eastAsiaTheme="majorEastAsia" w:hAnsi="Roboto" w:cs="Times New Roman"/>
          <w:kern w:val="0"/>
          <w14:ligatures w14:val="none"/>
        </w:rPr>
        <w:t>North Carolina State Board of Education Policies</w:t>
      </w:r>
    </w:p>
    <w:p w14:paraId="167D0B01" w14:textId="4211E75B" w:rsidR="003B5EEB" w:rsidRPr="00287179" w:rsidRDefault="00287179" w:rsidP="003B5EEB">
      <w:pPr>
        <w:pStyle w:val="ListParagraph"/>
        <w:numPr>
          <w:ilvl w:val="0"/>
          <w:numId w:val="46"/>
        </w:numPr>
        <w:rPr>
          <w:rFonts w:ascii="Roboto" w:eastAsiaTheme="majorEastAsia" w:hAnsi="Roboto" w:cs="Times New Roman"/>
          <w:kern w:val="0"/>
          <w14:ligatures w14:val="none"/>
        </w:rPr>
      </w:pPr>
      <w:r w:rsidRPr="00287179">
        <w:rPr>
          <w:rFonts w:ascii="Roboto" w:eastAsiaTheme="majorEastAsia" w:hAnsi="Roboto" w:cs="Times New Roman"/>
          <w:kern w:val="0"/>
          <w14:ligatures w14:val="none"/>
        </w:rPr>
        <w:t>North Carolina Department of Public Instruction (NCDPI) Guidance</w:t>
      </w:r>
    </w:p>
    <w:sectPr w:rsidR="003B5EEB" w:rsidRPr="002871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4846C" w14:textId="77777777" w:rsidR="00CE43B3" w:rsidRDefault="00CE43B3" w:rsidP="00C90621">
      <w:pPr>
        <w:spacing w:after="0" w:line="240" w:lineRule="auto"/>
      </w:pPr>
      <w:r>
        <w:separator/>
      </w:r>
    </w:p>
  </w:endnote>
  <w:endnote w:type="continuationSeparator" w:id="0">
    <w:p w14:paraId="05CD48F9" w14:textId="77777777" w:rsidR="00CE43B3" w:rsidRDefault="00CE43B3"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5BF57FE2"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w:t>
    </w:r>
    <w:r w:rsidR="0036237F">
      <w:rPr>
        <w:rFonts w:ascii="Roboto" w:hAnsi="Roboto"/>
        <w:sz w:val="16"/>
        <w:szCs w:val="16"/>
      </w:rPr>
      <w:t>23</w:t>
    </w:r>
    <w:r w:rsidR="00793E55">
      <w:rPr>
        <w:rFonts w:ascii="Roboto" w:hAnsi="Roboto"/>
        <w:sz w:val="16"/>
        <w:szCs w:val="16"/>
      </w:rPr>
      <w:t>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7A8B9" w14:textId="77777777" w:rsidR="00CE43B3" w:rsidRDefault="00CE43B3" w:rsidP="00C90621">
      <w:pPr>
        <w:spacing w:after="0" w:line="240" w:lineRule="auto"/>
      </w:pPr>
      <w:r>
        <w:separator/>
      </w:r>
    </w:p>
  </w:footnote>
  <w:footnote w:type="continuationSeparator" w:id="0">
    <w:p w14:paraId="35CF7A2C" w14:textId="77777777" w:rsidR="00CE43B3" w:rsidRDefault="00CE43B3"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199" style="width:0;height:1.5pt" o:hralign="center" o:bullet="t" o:hrstd="t" o:hr="t" fillcolor="#a0a0a0" stroked="f"/>
    </w:pict>
  </w:numPicBullet>
  <w:abstractNum w:abstractNumId="0" w15:restartNumberingAfterBreak="0">
    <w:nsid w:val="009B6F37"/>
    <w:multiLevelType w:val="hybridMultilevel"/>
    <w:tmpl w:val="B152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22C6"/>
    <w:multiLevelType w:val="hybridMultilevel"/>
    <w:tmpl w:val="5A14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E21AC"/>
    <w:multiLevelType w:val="hybridMultilevel"/>
    <w:tmpl w:val="EC46EB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6071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560185"/>
    <w:multiLevelType w:val="hybridMultilevel"/>
    <w:tmpl w:val="E4FA0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D42FA"/>
    <w:multiLevelType w:val="hybridMultilevel"/>
    <w:tmpl w:val="8888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A1E5F"/>
    <w:multiLevelType w:val="hybridMultilevel"/>
    <w:tmpl w:val="98C41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B5EA8"/>
    <w:multiLevelType w:val="multilevel"/>
    <w:tmpl w:val="43CC74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B54D8"/>
    <w:multiLevelType w:val="hybridMultilevel"/>
    <w:tmpl w:val="6B7A9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66718"/>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C2543"/>
    <w:multiLevelType w:val="hybridMultilevel"/>
    <w:tmpl w:val="8506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767B1"/>
    <w:multiLevelType w:val="hybridMultilevel"/>
    <w:tmpl w:val="762031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3D0105"/>
    <w:multiLevelType w:val="hybridMultilevel"/>
    <w:tmpl w:val="9FC6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424E1"/>
    <w:multiLevelType w:val="hybridMultilevel"/>
    <w:tmpl w:val="050E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493D96"/>
    <w:multiLevelType w:val="hybridMultilevel"/>
    <w:tmpl w:val="B9FC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E7AFA"/>
    <w:multiLevelType w:val="hybridMultilevel"/>
    <w:tmpl w:val="2F0E7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3A14FD"/>
    <w:multiLevelType w:val="hybridMultilevel"/>
    <w:tmpl w:val="212E3CE8"/>
    <w:lvl w:ilvl="0" w:tplc="08D2C8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463E4F"/>
    <w:multiLevelType w:val="hybridMultilevel"/>
    <w:tmpl w:val="44A6E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B55BD"/>
    <w:multiLevelType w:val="hybridMultilevel"/>
    <w:tmpl w:val="D5F2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A77AE"/>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1776E1"/>
    <w:multiLevelType w:val="hybridMultilevel"/>
    <w:tmpl w:val="CE9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42833"/>
    <w:multiLevelType w:val="hybridMultilevel"/>
    <w:tmpl w:val="B174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45C39"/>
    <w:multiLevelType w:val="hybridMultilevel"/>
    <w:tmpl w:val="65B43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39063A7"/>
    <w:multiLevelType w:val="hybridMultilevel"/>
    <w:tmpl w:val="7E0E8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F3CA3"/>
    <w:multiLevelType w:val="hybridMultilevel"/>
    <w:tmpl w:val="DBEA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A7002"/>
    <w:multiLevelType w:val="hybridMultilevel"/>
    <w:tmpl w:val="7FDE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8180A"/>
    <w:multiLevelType w:val="hybridMultilevel"/>
    <w:tmpl w:val="F760C8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0E13575"/>
    <w:multiLevelType w:val="hybridMultilevel"/>
    <w:tmpl w:val="F1C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7433C"/>
    <w:multiLevelType w:val="hybridMultilevel"/>
    <w:tmpl w:val="5464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77F9D"/>
    <w:multiLevelType w:val="hybridMultilevel"/>
    <w:tmpl w:val="EA3E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85618"/>
    <w:multiLevelType w:val="hybridMultilevel"/>
    <w:tmpl w:val="39A4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6183B"/>
    <w:multiLevelType w:val="hybridMultilevel"/>
    <w:tmpl w:val="7E563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3714C"/>
    <w:multiLevelType w:val="hybridMultilevel"/>
    <w:tmpl w:val="38BAC170"/>
    <w:lvl w:ilvl="0" w:tplc="D690D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3A710B"/>
    <w:multiLevelType w:val="hybridMultilevel"/>
    <w:tmpl w:val="7F88E9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8616446">
    <w:abstractNumId w:val="36"/>
  </w:num>
  <w:num w:numId="2" w16cid:durableId="952057296">
    <w:abstractNumId w:val="17"/>
  </w:num>
  <w:num w:numId="3" w16cid:durableId="933049767">
    <w:abstractNumId w:val="9"/>
  </w:num>
  <w:num w:numId="4" w16cid:durableId="1757743861">
    <w:abstractNumId w:val="27"/>
  </w:num>
  <w:num w:numId="5" w16cid:durableId="1707827173">
    <w:abstractNumId w:val="12"/>
  </w:num>
  <w:num w:numId="6" w16cid:durableId="1417821731">
    <w:abstractNumId w:val="6"/>
  </w:num>
  <w:num w:numId="7" w16cid:durableId="1097943914">
    <w:abstractNumId w:val="31"/>
  </w:num>
  <w:num w:numId="8" w16cid:durableId="1438064092">
    <w:abstractNumId w:val="22"/>
  </w:num>
  <w:num w:numId="9" w16cid:durableId="1753968957">
    <w:abstractNumId w:val="46"/>
  </w:num>
  <w:num w:numId="10" w16cid:durableId="377095222">
    <w:abstractNumId w:val="20"/>
  </w:num>
  <w:num w:numId="11" w16cid:durableId="1397435500">
    <w:abstractNumId w:val="37"/>
  </w:num>
  <w:num w:numId="12" w16cid:durableId="1818179657">
    <w:abstractNumId w:val="44"/>
  </w:num>
  <w:num w:numId="13" w16cid:durableId="1184633651">
    <w:abstractNumId w:val="26"/>
  </w:num>
  <w:num w:numId="14" w16cid:durableId="195969495">
    <w:abstractNumId w:val="21"/>
  </w:num>
  <w:num w:numId="15" w16cid:durableId="1179467619">
    <w:abstractNumId w:val="43"/>
  </w:num>
  <w:num w:numId="16" w16cid:durableId="356929204">
    <w:abstractNumId w:val="3"/>
  </w:num>
  <w:num w:numId="17" w16cid:durableId="2107118637">
    <w:abstractNumId w:val="25"/>
  </w:num>
  <w:num w:numId="18" w16cid:durableId="1261328994">
    <w:abstractNumId w:val="11"/>
  </w:num>
  <w:num w:numId="19" w16cid:durableId="588268161">
    <w:abstractNumId w:val="8"/>
  </w:num>
  <w:num w:numId="20" w16cid:durableId="820467849">
    <w:abstractNumId w:val="28"/>
  </w:num>
  <w:num w:numId="21" w16cid:durableId="828180075">
    <w:abstractNumId w:val="34"/>
  </w:num>
  <w:num w:numId="22" w16cid:durableId="1297443117">
    <w:abstractNumId w:val="16"/>
  </w:num>
  <w:num w:numId="23" w16cid:durableId="268855119">
    <w:abstractNumId w:val="0"/>
  </w:num>
  <w:num w:numId="24" w16cid:durableId="758523058">
    <w:abstractNumId w:val="35"/>
  </w:num>
  <w:num w:numId="25" w16cid:durableId="319386217">
    <w:abstractNumId w:val="42"/>
  </w:num>
  <w:num w:numId="26" w16cid:durableId="120001018">
    <w:abstractNumId w:val="30"/>
  </w:num>
  <w:num w:numId="27" w16cid:durableId="970667001">
    <w:abstractNumId w:val="14"/>
  </w:num>
  <w:num w:numId="28" w16cid:durableId="1304045586">
    <w:abstractNumId w:val="38"/>
  </w:num>
  <w:num w:numId="29" w16cid:durableId="374701090">
    <w:abstractNumId w:val="2"/>
  </w:num>
  <w:num w:numId="30" w16cid:durableId="2128237456">
    <w:abstractNumId w:val="40"/>
  </w:num>
  <w:num w:numId="31" w16cid:durableId="1520777980">
    <w:abstractNumId w:val="7"/>
  </w:num>
  <w:num w:numId="32" w16cid:durableId="659314211">
    <w:abstractNumId w:val="23"/>
  </w:num>
  <w:num w:numId="33" w16cid:durableId="1519005008">
    <w:abstractNumId w:val="4"/>
  </w:num>
  <w:num w:numId="34" w16cid:durableId="733503200">
    <w:abstractNumId w:val="1"/>
  </w:num>
  <w:num w:numId="35" w16cid:durableId="1561213371">
    <w:abstractNumId w:val="5"/>
  </w:num>
  <w:num w:numId="36" w16cid:durableId="277689022">
    <w:abstractNumId w:val="39"/>
  </w:num>
  <w:num w:numId="37" w16cid:durableId="1786651513">
    <w:abstractNumId w:val="10"/>
  </w:num>
  <w:num w:numId="38" w16cid:durableId="1287735973">
    <w:abstractNumId w:val="32"/>
  </w:num>
  <w:num w:numId="39" w16cid:durableId="61947802">
    <w:abstractNumId w:val="45"/>
  </w:num>
  <w:num w:numId="40" w16cid:durableId="525027000">
    <w:abstractNumId w:val="24"/>
  </w:num>
  <w:num w:numId="41" w16cid:durableId="887423268">
    <w:abstractNumId w:val="33"/>
  </w:num>
  <w:num w:numId="42" w16cid:durableId="113911530">
    <w:abstractNumId w:val="18"/>
  </w:num>
  <w:num w:numId="43" w16cid:durableId="1110589081">
    <w:abstractNumId w:val="15"/>
  </w:num>
  <w:num w:numId="44" w16cid:durableId="35938391">
    <w:abstractNumId w:val="19"/>
  </w:num>
  <w:num w:numId="45" w16cid:durableId="2008090686">
    <w:abstractNumId w:val="29"/>
  </w:num>
  <w:num w:numId="46" w16cid:durableId="208298958">
    <w:abstractNumId w:val="13"/>
  </w:num>
  <w:num w:numId="47" w16cid:durableId="797453557">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2FAE"/>
    <w:rsid w:val="000143A5"/>
    <w:rsid w:val="00016114"/>
    <w:rsid w:val="00023849"/>
    <w:rsid w:val="00024689"/>
    <w:rsid w:val="00024872"/>
    <w:rsid w:val="0002610D"/>
    <w:rsid w:val="0004114E"/>
    <w:rsid w:val="00044F21"/>
    <w:rsid w:val="00050B49"/>
    <w:rsid w:val="00051F0C"/>
    <w:rsid w:val="000603B6"/>
    <w:rsid w:val="00070973"/>
    <w:rsid w:val="0007259D"/>
    <w:rsid w:val="00076311"/>
    <w:rsid w:val="0007718E"/>
    <w:rsid w:val="00081348"/>
    <w:rsid w:val="000826D5"/>
    <w:rsid w:val="000851A0"/>
    <w:rsid w:val="00085E9C"/>
    <w:rsid w:val="00087CC5"/>
    <w:rsid w:val="000911F5"/>
    <w:rsid w:val="00094147"/>
    <w:rsid w:val="00094B0C"/>
    <w:rsid w:val="000969A1"/>
    <w:rsid w:val="000975C4"/>
    <w:rsid w:val="000A3883"/>
    <w:rsid w:val="000A72AF"/>
    <w:rsid w:val="000A7612"/>
    <w:rsid w:val="000A7F4C"/>
    <w:rsid w:val="000B1B1D"/>
    <w:rsid w:val="000B4DE7"/>
    <w:rsid w:val="000D0191"/>
    <w:rsid w:val="000D5B92"/>
    <w:rsid w:val="000E28A9"/>
    <w:rsid w:val="000E5F70"/>
    <w:rsid w:val="000F063F"/>
    <w:rsid w:val="000F0A30"/>
    <w:rsid w:val="000F1E4F"/>
    <w:rsid w:val="0010554C"/>
    <w:rsid w:val="001059CC"/>
    <w:rsid w:val="00115FBC"/>
    <w:rsid w:val="00117F05"/>
    <w:rsid w:val="00120F7E"/>
    <w:rsid w:val="0012402B"/>
    <w:rsid w:val="00125567"/>
    <w:rsid w:val="001302A3"/>
    <w:rsid w:val="00133731"/>
    <w:rsid w:val="00135FC0"/>
    <w:rsid w:val="00136B99"/>
    <w:rsid w:val="001375FF"/>
    <w:rsid w:val="00144BF0"/>
    <w:rsid w:val="0014677F"/>
    <w:rsid w:val="00150417"/>
    <w:rsid w:val="0015155F"/>
    <w:rsid w:val="00154680"/>
    <w:rsid w:val="001638A2"/>
    <w:rsid w:val="001660D6"/>
    <w:rsid w:val="001661CF"/>
    <w:rsid w:val="00167C7F"/>
    <w:rsid w:val="00185DCF"/>
    <w:rsid w:val="0019246C"/>
    <w:rsid w:val="00194F9E"/>
    <w:rsid w:val="00196118"/>
    <w:rsid w:val="001A7B19"/>
    <w:rsid w:val="001C1002"/>
    <w:rsid w:val="001D633B"/>
    <w:rsid w:val="001D63C2"/>
    <w:rsid w:val="001E35FA"/>
    <w:rsid w:val="001E7B76"/>
    <w:rsid w:val="001F559C"/>
    <w:rsid w:val="00200A15"/>
    <w:rsid w:val="002016E4"/>
    <w:rsid w:val="00206087"/>
    <w:rsid w:val="00207FE0"/>
    <w:rsid w:val="002115FF"/>
    <w:rsid w:val="0022208E"/>
    <w:rsid w:val="002220E5"/>
    <w:rsid w:val="0023001F"/>
    <w:rsid w:val="00230332"/>
    <w:rsid w:val="00252A56"/>
    <w:rsid w:val="002567D5"/>
    <w:rsid w:val="00260F97"/>
    <w:rsid w:val="00261176"/>
    <w:rsid w:val="0027055C"/>
    <w:rsid w:val="002721C6"/>
    <w:rsid w:val="00274BFA"/>
    <w:rsid w:val="00274DF8"/>
    <w:rsid w:val="00276639"/>
    <w:rsid w:val="002776C0"/>
    <w:rsid w:val="002810EB"/>
    <w:rsid w:val="002845DF"/>
    <w:rsid w:val="0028647E"/>
    <w:rsid w:val="0028713B"/>
    <w:rsid w:val="00287179"/>
    <w:rsid w:val="00290EA0"/>
    <w:rsid w:val="0029379D"/>
    <w:rsid w:val="00295522"/>
    <w:rsid w:val="002A05F0"/>
    <w:rsid w:val="002A0647"/>
    <w:rsid w:val="002A4F0C"/>
    <w:rsid w:val="002A7591"/>
    <w:rsid w:val="002B0731"/>
    <w:rsid w:val="002B30ED"/>
    <w:rsid w:val="002B3438"/>
    <w:rsid w:val="002B417B"/>
    <w:rsid w:val="002B6770"/>
    <w:rsid w:val="002C58C2"/>
    <w:rsid w:val="002C70EC"/>
    <w:rsid w:val="002D03C2"/>
    <w:rsid w:val="002D1DC5"/>
    <w:rsid w:val="002D5579"/>
    <w:rsid w:val="002D58A2"/>
    <w:rsid w:val="002D639A"/>
    <w:rsid w:val="002D7C67"/>
    <w:rsid w:val="002E792B"/>
    <w:rsid w:val="002F478A"/>
    <w:rsid w:val="002F48B3"/>
    <w:rsid w:val="002F5E66"/>
    <w:rsid w:val="00304337"/>
    <w:rsid w:val="00313BD8"/>
    <w:rsid w:val="00322F35"/>
    <w:rsid w:val="00330DAB"/>
    <w:rsid w:val="003427FB"/>
    <w:rsid w:val="003517B0"/>
    <w:rsid w:val="0036237F"/>
    <w:rsid w:val="00364070"/>
    <w:rsid w:val="00365A45"/>
    <w:rsid w:val="00366C05"/>
    <w:rsid w:val="00380139"/>
    <w:rsid w:val="00396C37"/>
    <w:rsid w:val="00397DF6"/>
    <w:rsid w:val="003A083A"/>
    <w:rsid w:val="003A4C95"/>
    <w:rsid w:val="003A624D"/>
    <w:rsid w:val="003B03EA"/>
    <w:rsid w:val="003B5EEB"/>
    <w:rsid w:val="003B6C80"/>
    <w:rsid w:val="003C0FA5"/>
    <w:rsid w:val="003C67B1"/>
    <w:rsid w:val="003D0019"/>
    <w:rsid w:val="003E679A"/>
    <w:rsid w:val="003F0308"/>
    <w:rsid w:val="003F0CE5"/>
    <w:rsid w:val="003F186E"/>
    <w:rsid w:val="003F5D5C"/>
    <w:rsid w:val="00401441"/>
    <w:rsid w:val="00405C24"/>
    <w:rsid w:val="00412B11"/>
    <w:rsid w:val="004136DD"/>
    <w:rsid w:val="004303D6"/>
    <w:rsid w:val="00431194"/>
    <w:rsid w:val="0044769D"/>
    <w:rsid w:val="004509F0"/>
    <w:rsid w:val="00455B0E"/>
    <w:rsid w:val="0046096A"/>
    <w:rsid w:val="0046216F"/>
    <w:rsid w:val="004628CD"/>
    <w:rsid w:val="00465395"/>
    <w:rsid w:val="00465466"/>
    <w:rsid w:val="004668F7"/>
    <w:rsid w:val="004751C8"/>
    <w:rsid w:val="004774E9"/>
    <w:rsid w:val="004800F6"/>
    <w:rsid w:val="00480127"/>
    <w:rsid w:val="004803C3"/>
    <w:rsid w:val="0048217B"/>
    <w:rsid w:val="004846C4"/>
    <w:rsid w:val="004904E5"/>
    <w:rsid w:val="004908BD"/>
    <w:rsid w:val="00491E5E"/>
    <w:rsid w:val="004923D8"/>
    <w:rsid w:val="00493B01"/>
    <w:rsid w:val="004956D1"/>
    <w:rsid w:val="00495764"/>
    <w:rsid w:val="004A7D59"/>
    <w:rsid w:val="004B1407"/>
    <w:rsid w:val="004B2EFD"/>
    <w:rsid w:val="004B4E1E"/>
    <w:rsid w:val="004C0416"/>
    <w:rsid w:val="004C33C7"/>
    <w:rsid w:val="004D2F28"/>
    <w:rsid w:val="004D30E2"/>
    <w:rsid w:val="004E005D"/>
    <w:rsid w:val="004E4CCF"/>
    <w:rsid w:val="004E7A1B"/>
    <w:rsid w:val="004F2154"/>
    <w:rsid w:val="004F2C2E"/>
    <w:rsid w:val="004F30AE"/>
    <w:rsid w:val="005006F3"/>
    <w:rsid w:val="0051188C"/>
    <w:rsid w:val="00523750"/>
    <w:rsid w:val="00523EF1"/>
    <w:rsid w:val="005321D9"/>
    <w:rsid w:val="005324E6"/>
    <w:rsid w:val="00534E0F"/>
    <w:rsid w:val="00535166"/>
    <w:rsid w:val="00556D60"/>
    <w:rsid w:val="0055790B"/>
    <w:rsid w:val="00562EF7"/>
    <w:rsid w:val="00570773"/>
    <w:rsid w:val="005749D4"/>
    <w:rsid w:val="00574BA3"/>
    <w:rsid w:val="005757FC"/>
    <w:rsid w:val="00576EE0"/>
    <w:rsid w:val="00581611"/>
    <w:rsid w:val="00582D0D"/>
    <w:rsid w:val="00587833"/>
    <w:rsid w:val="00594F2F"/>
    <w:rsid w:val="00597E9D"/>
    <w:rsid w:val="005A39E0"/>
    <w:rsid w:val="005A4133"/>
    <w:rsid w:val="005D6D45"/>
    <w:rsid w:val="005E32BB"/>
    <w:rsid w:val="005E652E"/>
    <w:rsid w:val="005F59F4"/>
    <w:rsid w:val="005F798C"/>
    <w:rsid w:val="00601E01"/>
    <w:rsid w:val="00602D13"/>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7BF"/>
    <w:rsid w:val="00651814"/>
    <w:rsid w:val="00657939"/>
    <w:rsid w:val="00661603"/>
    <w:rsid w:val="00662920"/>
    <w:rsid w:val="006667FB"/>
    <w:rsid w:val="00666B9F"/>
    <w:rsid w:val="00672227"/>
    <w:rsid w:val="0067781D"/>
    <w:rsid w:val="006872EC"/>
    <w:rsid w:val="006875A5"/>
    <w:rsid w:val="00691FA8"/>
    <w:rsid w:val="00694A0F"/>
    <w:rsid w:val="00696F63"/>
    <w:rsid w:val="006A3348"/>
    <w:rsid w:val="006A77DB"/>
    <w:rsid w:val="006B0472"/>
    <w:rsid w:val="006B2594"/>
    <w:rsid w:val="006B3872"/>
    <w:rsid w:val="006B3E41"/>
    <w:rsid w:val="006B4A9A"/>
    <w:rsid w:val="006B7A98"/>
    <w:rsid w:val="006D68F0"/>
    <w:rsid w:val="006E461B"/>
    <w:rsid w:val="006F17C1"/>
    <w:rsid w:val="006F6C7B"/>
    <w:rsid w:val="00703862"/>
    <w:rsid w:val="00704B30"/>
    <w:rsid w:val="0071202F"/>
    <w:rsid w:val="007146DE"/>
    <w:rsid w:val="00715958"/>
    <w:rsid w:val="00716029"/>
    <w:rsid w:val="007168E3"/>
    <w:rsid w:val="00741DBD"/>
    <w:rsid w:val="00743019"/>
    <w:rsid w:val="00744E02"/>
    <w:rsid w:val="00745B2F"/>
    <w:rsid w:val="007625F3"/>
    <w:rsid w:val="007645DC"/>
    <w:rsid w:val="00781829"/>
    <w:rsid w:val="00784B60"/>
    <w:rsid w:val="00793E55"/>
    <w:rsid w:val="0079478D"/>
    <w:rsid w:val="00794D92"/>
    <w:rsid w:val="007B3143"/>
    <w:rsid w:val="007B464D"/>
    <w:rsid w:val="007C049C"/>
    <w:rsid w:val="007C092E"/>
    <w:rsid w:val="007C786D"/>
    <w:rsid w:val="007D1931"/>
    <w:rsid w:val="007E0EA6"/>
    <w:rsid w:val="007E21FC"/>
    <w:rsid w:val="007E535B"/>
    <w:rsid w:val="007E5B85"/>
    <w:rsid w:val="007F23F0"/>
    <w:rsid w:val="007F32F0"/>
    <w:rsid w:val="007F6B6B"/>
    <w:rsid w:val="008002B9"/>
    <w:rsid w:val="008008FF"/>
    <w:rsid w:val="00800B47"/>
    <w:rsid w:val="008075A5"/>
    <w:rsid w:val="00812491"/>
    <w:rsid w:val="00812A51"/>
    <w:rsid w:val="008168BA"/>
    <w:rsid w:val="008177D3"/>
    <w:rsid w:val="008206DB"/>
    <w:rsid w:val="008215D7"/>
    <w:rsid w:val="008248C0"/>
    <w:rsid w:val="00826EC3"/>
    <w:rsid w:val="008435BB"/>
    <w:rsid w:val="0084584F"/>
    <w:rsid w:val="008507DC"/>
    <w:rsid w:val="00854A3A"/>
    <w:rsid w:val="00857882"/>
    <w:rsid w:val="008618E6"/>
    <w:rsid w:val="00863EC8"/>
    <w:rsid w:val="00865DFF"/>
    <w:rsid w:val="00872604"/>
    <w:rsid w:val="00876232"/>
    <w:rsid w:val="00876F4A"/>
    <w:rsid w:val="00880B3A"/>
    <w:rsid w:val="00881995"/>
    <w:rsid w:val="0089139E"/>
    <w:rsid w:val="00891644"/>
    <w:rsid w:val="00892221"/>
    <w:rsid w:val="008948B6"/>
    <w:rsid w:val="008A588F"/>
    <w:rsid w:val="008B046E"/>
    <w:rsid w:val="008B11AE"/>
    <w:rsid w:val="008B17F4"/>
    <w:rsid w:val="008C2BD6"/>
    <w:rsid w:val="008C3055"/>
    <w:rsid w:val="008C5A14"/>
    <w:rsid w:val="008D7A34"/>
    <w:rsid w:val="008D7EBC"/>
    <w:rsid w:val="008E4E45"/>
    <w:rsid w:val="00902BAF"/>
    <w:rsid w:val="00917742"/>
    <w:rsid w:val="00923398"/>
    <w:rsid w:val="00924C98"/>
    <w:rsid w:val="00925945"/>
    <w:rsid w:val="00927466"/>
    <w:rsid w:val="00931AC8"/>
    <w:rsid w:val="00933C5B"/>
    <w:rsid w:val="00942815"/>
    <w:rsid w:val="00946A49"/>
    <w:rsid w:val="00950D4A"/>
    <w:rsid w:val="00953501"/>
    <w:rsid w:val="00953C62"/>
    <w:rsid w:val="00957725"/>
    <w:rsid w:val="0097019B"/>
    <w:rsid w:val="009726EC"/>
    <w:rsid w:val="00974B15"/>
    <w:rsid w:val="00974E55"/>
    <w:rsid w:val="0097669F"/>
    <w:rsid w:val="009862AD"/>
    <w:rsid w:val="009873E2"/>
    <w:rsid w:val="0099104D"/>
    <w:rsid w:val="009920BC"/>
    <w:rsid w:val="009A6C4D"/>
    <w:rsid w:val="009B2E70"/>
    <w:rsid w:val="009C30F3"/>
    <w:rsid w:val="009C516F"/>
    <w:rsid w:val="009D0834"/>
    <w:rsid w:val="009D2F3D"/>
    <w:rsid w:val="009D505E"/>
    <w:rsid w:val="009E01C6"/>
    <w:rsid w:val="009E1016"/>
    <w:rsid w:val="009E1A7B"/>
    <w:rsid w:val="009E233D"/>
    <w:rsid w:val="009E439C"/>
    <w:rsid w:val="009E6EBD"/>
    <w:rsid w:val="009F2266"/>
    <w:rsid w:val="00A011D0"/>
    <w:rsid w:val="00A07212"/>
    <w:rsid w:val="00A10F16"/>
    <w:rsid w:val="00A125DC"/>
    <w:rsid w:val="00A139A4"/>
    <w:rsid w:val="00A14189"/>
    <w:rsid w:val="00A17A13"/>
    <w:rsid w:val="00A2214D"/>
    <w:rsid w:val="00A24A7C"/>
    <w:rsid w:val="00A24C1E"/>
    <w:rsid w:val="00A26DE1"/>
    <w:rsid w:val="00A2797A"/>
    <w:rsid w:val="00A35533"/>
    <w:rsid w:val="00A36261"/>
    <w:rsid w:val="00A4138D"/>
    <w:rsid w:val="00A460E3"/>
    <w:rsid w:val="00A50186"/>
    <w:rsid w:val="00A5087C"/>
    <w:rsid w:val="00A5403F"/>
    <w:rsid w:val="00A54EC4"/>
    <w:rsid w:val="00A6059F"/>
    <w:rsid w:val="00A60A6A"/>
    <w:rsid w:val="00A700B6"/>
    <w:rsid w:val="00A71F6D"/>
    <w:rsid w:val="00A7448F"/>
    <w:rsid w:val="00A744D5"/>
    <w:rsid w:val="00A755BE"/>
    <w:rsid w:val="00A767FF"/>
    <w:rsid w:val="00A81836"/>
    <w:rsid w:val="00A85B5D"/>
    <w:rsid w:val="00A85FB4"/>
    <w:rsid w:val="00A904DB"/>
    <w:rsid w:val="00AA026F"/>
    <w:rsid w:val="00AA2682"/>
    <w:rsid w:val="00AB7775"/>
    <w:rsid w:val="00AC1F6D"/>
    <w:rsid w:val="00AD3274"/>
    <w:rsid w:val="00AD4613"/>
    <w:rsid w:val="00AE03B7"/>
    <w:rsid w:val="00AE26A0"/>
    <w:rsid w:val="00AE7FB1"/>
    <w:rsid w:val="00AF7510"/>
    <w:rsid w:val="00B00A40"/>
    <w:rsid w:val="00B01824"/>
    <w:rsid w:val="00B02696"/>
    <w:rsid w:val="00B14866"/>
    <w:rsid w:val="00B2683C"/>
    <w:rsid w:val="00B27415"/>
    <w:rsid w:val="00B30B2D"/>
    <w:rsid w:val="00B35A1A"/>
    <w:rsid w:val="00B36F51"/>
    <w:rsid w:val="00B3748D"/>
    <w:rsid w:val="00B408AB"/>
    <w:rsid w:val="00B412F4"/>
    <w:rsid w:val="00B5426A"/>
    <w:rsid w:val="00B569F9"/>
    <w:rsid w:val="00B5730D"/>
    <w:rsid w:val="00B720ED"/>
    <w:rsid w:val="00B84C5F"/>
    <w:rsid w:val="00B8791F"/>
    <w:rsid w:val="00BA0538"/>
    <w:rsid w:val="00BA6179"/>
    <w:rsid w:val="00BB08EA"/>
    <w:rsid w:val="00BB0CFC"/>
    <w:rsid w:val="00BB0E42"/>
    <w:rsid w:val="00BB5BA6"/>
    <w:rsid w:val="00BC31CB"/>
    <w:rsid w:val="00BC7F4D"/>
    <w:rsid w:val="00BD15A7"/>
    <w:rsid w:val="00BD5F66"/>
    <w:rsid w:val="00BD69B0"/>
    <w:rsid w:val="00BE01A2"/>
    <w:rsid w:val="00BE2789"/>
    <w:rsid w:val="00BF2698"/>
    <w:rsid w:val="00BF4504"/>
    <w:rsid w:val="00C12728"/>
    <w:rsid w:val="00C13988"/>
    <w:rsid w:val="00C264C5"/>
    <w:rsid w:val="00C27772"/>
    <w:rsid w:val="00C33E64"/>
    <w:rsid w:val="00C41D04"/>
    <w:rsid w:val="00C425A1"/>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1C0F"/>
    <w:rsid w:val="00C94EEE"/>
    <w:rsid w:val="00CA11AF"/>
    <w:rsid w:val="00CA6998"/>
    <w:rsid w:val="00CB0E21"/>
    <w:rsid w:val="00CB4BC2"/>
    <w:rsid w:val="00CC59BF"/>
    <w:rsid w:val="00CC6451"/>
    <w:rsid w:val="00CC75A6"/>
    <w:rsid w:val="00CD0190"/>
    <w:rsid w:val="00CD1506"/>
    <w:rsid w:val="00CD6568"/>
    <w:rsid w:val="00CE33CA"/>
    <w:rsid w:val="00CE43B3"/>
    <w:rsid w:val="00CE605C"/>
    <w:rsid w:val="00CE611E"/>
    <w:rsid w:val="00CE789C"/>
    <w:rsid w:val="00CF27EC"/>
    <w:rsid w:val="00D022BC"/>
    <w:rsid w:val="00D06434"/>
    <w:rsid w:val="00D11B22"/>
    <w:rsid w:val="00D14409"/>
    <w:rsid w:val="00D20811"/>
    <w:rsid w:val="00D20E2A"/>
    <w:rsid w:val="00D32957"/>
    <w:rsid w:val="00D34416"/>
    <w:rsid w:val="00D3557C"/>
    <w:rsid w:val="00D374D4"/>
    <w:rsid w:val="00D37566"/>
    <w:rsid w:val="00D40F18"/>
    <w:rsid w:val="00D43232"/>
    <w:rsid w:val="00D528EF"/>
    <w:rsid w:val="00D54AE5"/>
    <w:rsid w:val="00D56107"/>
    <w:rsid w:val="00D6030B"/>
    <w:rsid w:val="00D66D3F"/>
    <w:rsid w:val="00D67F56"/>
    <w:rsid w:val="00D76A1B"/>
    <w:rsid w:val="00D841FF"/>
    <w:rsid w:val="00D905E1"/>
    <w:rsid w:val="00D97604"/>
    <w:rsid w:val="00DA1BB4"/>
    <w:rsid w:val="00DA2E15"/>
    <w:rsid w:val="00DA4C47"/>
    <w:rsid w:val="00DA5E04"/>
    <w:rsid w:val="00DB4F39"/>
    <w:rsid w:val="00DB66D7"/>
    <w:rsid w:val="00DC20F5"/>
    <w:rsid w:val="00DC3E61"/>
    <w:rsid w:val="00DC5DFF"/>
    <w:rsid w:val="00DD1BEB"/>
    <w:rsid w:val="00DE3C5A"/>
    <w:rsid w:val="00DE3C6E"/>
    <w:rsid w:val="00DE4E0A"/>
    <w:rsid w:val="00DE5306"/>
    <w:rsid w:val="00DE76CB"/>
    <w:rsid w:val="00DF3B8D"/>
    <w:rsid w:val="00E1242F"/>
    <w:rsid w:val="00E22530"/>
    <w:rsid w:val="00E239D7"/>
    <w:rsid w:val="00E25D8F"/>
    <w:rsid w:val="00E27848"/>
    <w:rsid w:val="00E32C9B"/>
    <w:rsid w:val="00E3425C"/>
    <w:rsid w:val="00E36C9F"/>
    <w:rsid w:val="00E41F18"/>
    <w:rsid w:val="00E425F0"/>
    <w:rsid w:val="00E42E44"/>
    <w:rsid w:val="00E430CF"/>
    <w:rsid w:val="00E52A1C"/>
    <w:rsid w:val="00E53343"/>
    <w:rsid w:val="00E53370"/>
    <w:rsid w:val="00E574DB"/>
    <w:rsid w:val="00E642E5"/>
    <w:rsid w:val="00E65C70"/>
    <w:rsid w:val="00E74378"/>
    <w:rsid w:val="00E773A1"/>
    <w:rsid w:val="00E77C27"/>
    <w:rsid w:val="00E82FFC"/>
    <w:rsid w:val="00E92AD3"/>
    <w:rsid w:val="00E9414F"/>
    <w:rsid w:val="00E9540B"/>
    <w:rsid w:val="00EA2604"/>
    <w:rsid w:val="00EA38DA"/>
    <w:rsid w:val="00EB1821"/>
    <w:rsid w:val="00EB4C7B"/>
    <w:rsid w:val="00EB5FF1"/>
    <w:rsid w:val="00EB6336"/>
    <w:rsid w:val="00EC03E9"/>
    <w:rsid w:val="00EC3917"/>
    <w:rsid w:val="00ED5185"/>
    <w:rsid w:val="00ED6308"/>
    <w:rsid w:val="00EF3E87"/>
    <w:rsid w:val="00EF6AC5"/>
    <w:rsid w:val="00EF7643"/>
    <w:rsid w:val="00F0519C"/>
    <w:rsid w:val="00F07C18"/>
    <w:rsid w:val="00F10632"/>
    <w:rsid w:val="00F14574"/>
    <w:rsid w:val="00F166DD"/>
    <w:rsid w:val="00F173A4"/>
    <w:rsid w:val="00F17563"/>
    <w:rsid w:val="00F20D83"/>
    <w:rsid w:val="00F210BA"/>
    <w:rsid w:val="00F2118C"/>
    <w:rsid w:val="00F353D9"/>
    <w:rsid w:val="00F35573"/>
    <w:rsid w:val="00F3688E"/>
    <w:rsid w:val="00F37250"/>
    <w:rsid w:val="00F446A0"/>
    <w:rsid w:val="00F44AC9"/>
    <w:rsid w:val="00F57298"/>
    <w:rsid w:val="00F6490C"/>
    <w:rsid w:val="00F75563"/>
    <w:rsid w:val="00F764B7"/>
    <w:rsid w:val="00F76A8C"/>
    <w:rsid w:val="00F76AC4"/>
    <w:rsid w:val="00F76CA6"/>
    <w:rsid w:val="00F802A2"/>
    <w:rsid w:val="00F96009"/>
    <w:rsid w:val="00F9676D"/>
    <w:rsid w:val="00F97120"/>
    <w:rsid w:val="00F97FEC"/>
    <w:rsid w:val="00FA2C08"/>
    <w:rsid w:val="00FA7F3C"/>
    <w:rsid w:val="00FB42A7"/>
    <w:rsid w:val="00FB61B2"/>
    <w:rsid w:val="00FC0A71"/>
    <w:rsid w:val="00FC3EAC"/>
    <w:rsid w:val="00FC767C"/>
    <w:rsid w:val="00FD0352"/>
    <w:rsid w:val="00FE21D2"/>
    <w:rsid w:val="00FE25D1"/>
    <w:rsid w:val="00FE37AC"/>
    <w:rsid w:val="00FF3C2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26108695">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271401891">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1976442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484472021">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55281135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672028309">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753359096">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465975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41561615">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4029453">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07730525">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750039135">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69767109">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1317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27</cp:revision>
  <cp:lastPrinted>2026-02-23T18:33:00Z</cp:lastPrinted>
  <dcterms:created xsi:type="dcterms:W3CDTF">2026-02-23T18:34:00Z</dcterms:created>
  <dcterms:modified xsi:type="dcterms:W3CDTF">2026-02-23T19:13:00Z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