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2C6FB67A" w:rsidR="000969A1" w:rsidRDefault="00C90621">
      <w:r>
        <w:rPr>
          <w:noProof/>
        </w:rPr>
        <w:drawing>
          <wp:anchor distT="0" distB="0" distL="114300" distR="114300" simplePos="0" relativeHeight="251657216" behindDoc="1" locked="0" layoutInCell="1" allowOverlap="1" wp14:anchorId="7E83A566" wp14:editId="73058698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54B82256" w:rsidR="00C90621" w:rsidRPr="00C90621" w:rsidRDefault="003F0CE5" w:rsidP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08134" wp14:editId="370A2A0A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6000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22E1" w14:textId="79EFA56F" w:rsidR="00C90621" w:rsidRPr="008D1CB2" w:rsidRDefault="004F142C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Use of Unmanned Aircraft (Drones)</w:t>
                            </w:r>
                            <w:r w:rsidR="004B4E1E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br/>
                            </w:r>
                            <w:r w:rsidR="00C90621"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 w:rsidR="00793E5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51A0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433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4/5035/7345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55pt;width:472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" filled="f" stroked="f">
                <v:textbox style="mso-fit-shape-to-text:t">
                  <w:txbxContent>
                    <w:p w14:paraId="1D9D22E1" w14:textId="79EFA56F" w:rsidR="00C90621" w:rsidRPr="008D1CB2" w:rsidRDefault="004F142C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Use of Unmanned Aircraft (Drones)</w:t>
                      </w:r>
                      <w:r w:rsidR="004B4E1E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br/>
                      </w:r>
                      <w:r w:rsidR="00C90621"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 w:rsidR="00793E5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0851A0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433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4/5035/7345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498B445E" w14:textId="652405E2" w:rsidR="00002FAE" w:rsidRDefault="00E65C70" w:rsidP="00CB72FB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</w:t>
      </w:r>
      <w:r w:rsidR="006517BF">
        <w:rPr>
          <w:rFonts w:ascii="Roboto" w:hAnsi="Roboto"/>
        </w:rPr>
        <w:t xml:space="preserve">is committed </w:t>
      </w:r>
      <w:r w:rsidR="00C425A1">
        <w:rPr>
          <w:rFonts w:ascii="Roboto" w:hAnsi="Roboto"/>
        </w:rPr>
        <w:t xml:space="preserve">to </w:t>
      </w:r>
      <w:r w:rsidR="00D43232">
        <w:rPr>
          <w:rFonts w:ascii="Roboto" w:hAnsi="Roboto"/>
        </w:rPr>
        <w:t>maintaining</w:t>
      </w:r>
      <w:r w:rsidR="00602D13">
        <w:rPr>
          <w:rFonts w:ascii="Roboto" w:hAnsi="Roboto"/>
        </w:rPr>
        <w:t xml:space="preserve"> a safe, secure, and </w:t>
      </w:r>
      <w:r w:rsidR="00CB72FB">
        <w:rPr>
          <w:rFonts w:ascii="Roboto" w:hAnsi="Roboto"/>
        </w:rPr>
        <w:t>respectful</w:t>
      </w:r>
      <w:r w:rsidR="001C1706">
        <w:rPr>
          <w:rFonts w:ascii="Roboto" w:hAnsi="Roboto"/>
        </w:rPr>
        <w:t xml:space="preserve"> educational and residential environment.  This policy governs the use of unmanned aircraft systems (UAS), commonly known as drones, on or over ENCSD property and at school-sponsored activities in order to protect student safety, privacy, and school operations.</w:t>
      </w:r>
    </w:p>
    <w:p w14:paraId="2A5CE869" w14:textId="77777777" w:rsidR="001C1706" w:rsidRDefault="001C1706" w:rsidP="00CB72FB">
      <w:pPr>
        <w:pStyle w:val="ListParagraph"/>
        <w:ind w:left="0"/>
        <w:rPr>
          <w:rFonts w:ascii="Roboto" w:hAnsi="Roboto"/>
        </w:rPr>
      </w:pPr>
    </w:p>
    <w:p w14:paraId="1FC299B6" w14:textId="71AB685E" w:rsidR="001C1706" w:rsidRDefault="001C1706" w:rsidP="00CB72FB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>As a residential school, ENCSD recognizes that drone use presents unique considerations related to supervision, safety, accessibility, and privacy across both instructional and residential settings.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6" style="width:0;height:1.5pt" o:hrstd="t" o:hr="t" fillcolor="#a0a0a0" stroked="f"/>
        </w:pict>
      </w:r>
    </w:p>
    <w:p w14:paraId="6874D26A" w14:textId="5D066856" w:rsidR="00784B60" w:rsidRPr="00D97604" w:rsidRDefault="00D97604" w:rsidP="00D97604">
      <w:pPr>
        <w:rPr>
          <w:rFonts w:ascii="Roboto" w:hAnsi="Roboto"/>
          <w:b/>
          <w:bCs/>
        </w:rPr>
      </w:pPr>
      <w:r w:rsidRPr="00D97604">
        <w:rPr>
          <w:rFonts w:ascii="Roboto" w:hAnsi="Roboto"/>
          <w:b/>
          <w:bCs/>
        </w:rPr>
        <w:t>I.</w:t>
      </w:r>
      <w:r>
        <w:rPr>
          <w:rFonts w:ascii="Roboto" w:hAnsi="Roboto"/>
          <w:b/>
          <w:bCs/>
        </w:rPr>
        <w:t xml:space="preserve"> </w:t>
      </w:r>
      <w:r w:rsidR="00DA1BB4" w:rsidRPr="00D97604">
        <w:rPr>
          <w:rFonts w:ascii="Roboto" w:hAnsi="Roboto"/>
          <w:b/>
          <w:bCs/>
        </w:rPr>
        <w:t>Definitions</w:t>
      </w:r>
    </w:p>
    <w:p w14:paraId="51CDE869" w14:textId="75F297D5" w:rsidR="00D97604" w:rsidRPr="00D97604" w:rsidRDefault="00D97604" w:rsidP="00D97604">
      <w:r>
        <w:t>For the purposes of this policy, the following definitions apply:</w:t>
      </w:r>
    </w:p>
    <w:p w14:paraId="4E0F2152" w14:textId="4CC55520" w:rsidR="00DA1BB4" w:rsidRPr="00DA1BB4" w:rsidRDefault="001C1706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Unmanned Aircraft (Drone)</w:t>
      </w:r>
      <w:r w:rsidR="007D1931">
        <w:rPr>
          <w:rFonts w:ascii="Roboto" w:hAnsi="Roboto"/>
          <w:b/>
          <w:bCs/>
        </w:rPr>
        <w:t>:</w:t>
      </w:r>
      <w:r w:rsidR="00DA1BB4">
        <w:rPr>
          <w:rFonts w:ascii="Roboto" w:hAnsi="Roboto"/>
          <w:b/>
          <w:bCs/>
        </w:rPr>
        <w:t xml:space="preserve"> </w:t>
      </w:r>
      <w:r>
        <w:rPr>
          <w:rFonts w:ascii="Roboto" w:hAnsi="Roboto"/>
        </w:rPr>
        <w:t>An aircraft operated without the possibility of direct human intervention from within or on the aircraft, including associated systems, cameras, and equipment.</w:t>
      </w:r>
    </w:p>
    <w:p w14:paraId="0A389028" w14:textId="7F681C7E" w:rsidR="00DA1BB4" w:rsidRPr="00261176" w:rsidRDefault="001C1706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Operator</w:t>
      </w:r>
      <w:r w:rsidR="00DA1BB4">
        <w:rPr>
          <w:rFonts w:ascii="Roboto" w:hAnsi="Roboto"/>
          <w:b/>
          <w:bCs/>
        </w:rPr>
        <w:t xml:space="preserve">: </w:t>
      </w:r>
      <w:r>
        <w:rPr>
          <w:rFonts w:ascii="Roboto" w:hAnsi="Roboto"/>
        </w:rPr>
        <w:t>Any individual who controls or directs the operation of a drone.</w:t>
      </w:r>
    </w:p>
    <w:p w14:paraId="1C5FC827" w14:textId="566811FE" w:rsidR="00261176" w:rsidRPr="00696F63" w:rsidRDefault="001C1706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School Property</w:t>
      </w:r>
      <w:r w:rsidR="00261176">
        <w:rPr>
          <w:rFonts w:ascii="Roboto" w:hAnsi="Roboto"/>
          <w:b/>
          <w:bCs/>
        </w:rPr>
        <w:t xml:space="preserve">: </w:t>
      </w:r>
      <w:r>
        <w:rPr>
          <w:rFonts w:ascii="Roboto" w:hAnsi="Roboto"/>
        </w:rPr>
        <w:t>All buildings, grounds, airspace above ENCSD property, school vehicles, and residential facilities owned, leased, or operated by ENCSD.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628B4E63" w14:textId="774983B4" w:rsidR="00BF2698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II. </w:t>
      </w:r>
      <w:r w:rsidR="001C1706">
        <w:rPr>
          <w:rFonts w:ascii="Roboto" w:hAnsi="Roboto"/>
          <w:b/>
          <w:bCs/>
        </w:rPr>
        <w:t>General Prohibition</w:t>
      </w:r>
    </w:p>
    <w:p w14:paraId="12E6EF78" w14:textId="3BFC8FD0" w:rsidR="00274BFA" w:rsidRPr="001C1706" w:rsidRDefault="001C1706" w:rsidP="001C1706">
      <w:pPr>
        <w:rPr>
          <w:rFonts w:ascii="Roboto" w:hAnsi="Roboto"/>
        </w:rPr>
      </w:pPr>
      <w:r>
        <w:rPr>
          <w:rFonts w:ascii="Roboto" w:hAnsi="Roboto"/>
        </w:rPr>
        <w:t>The use, operation, or launching of drones on or over ENCSD property, within residential facilities, or at school-sponsored events is prohibited unless prior written authorization is granted by the Superintendent or designee.</w:t>
      </w:r>
    </w:p>
    <w:p w14:paraId="3D7EC506" w14:textId="569F864E" w:rsidR="00200A15" w:rsidRDefault="00200A15" w:rsidP="00784B60">
      <w:pPr>
        <w:rPr>
          <w:rFonts w:ascii="Roboto" w:hAnsi="Roboto"/>
          <w:b/>
          <w:bCs/>
        </w:rPr>
      </w:pPr>
      <w:r>
        <w:pict w14:anchorId="43595F08">
          <v:rect id="_x0000_i1040" style="width:0;height:1.5pt" o:hralign="center" o:hrstd="t" o:hr="t" fillcolor="#a0a0a0" stroked="f"/>
        </w:pict>
      </w:r>
    </w:p>
    <w:p w14:paraId="4D0F2EAE" w14:textId="77777777" w:rsidR="008D17FF" w:rsidRDefault="008D17FF" w:rsidP="001C1706">
      <w:pPr>
        <w:rPr>
          <w:rFonts w:ascii="Roboto" w:hAnsi="Roboto"/>
          <w:b/>
          <w:bCs/>
        </w:rPr>
      </w:pPr>
    </w:p>
    <w:p w14:paraId="6E26156F" w14:textId="12CFE84B" w:rsidR="00274BFA" w:rsidRDefault="00784B60" w:rsidP="001C170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I</w:t>
      </w:r>
      <w:r w:rsidR="00194F9E"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1C1706">
        <w:rPr>
          <w:rFonts w:ascii="Roboto" w:hAnsi="Roboto"/>
          <w:b/>
          <w:bCs/>
        </w:rPr>
        <w:t>Authorized Use</w:t>
      </w:r>
    </w:p>
    <w:p w14:paraId="1837B99C" w14:textId="4ED83B8E" w:rsidR="001C1706" w:rsidRDefault="001C1706" w:rsidP="001C1706">
      <w:pPr>
        <w:pStyle w:val="ListParagraph"/>
        <w:numPr>
          <w:ilvl w:val="0"/>
          <w:numId w:val="49"/>
        </w:numPr>
        <w:rPr>
          <w:rFonts w:ascii="Roboto" w:hAnsi="Roboto"/>
        </w:rPr>
      </w:pPr>
      <w:r>
        <w:rPr>
          <w:rFonts w:ascii="Roboto" w:hAnsi="Roboto"/>
        </w:rPr>
        <w:t>Instructional or Programmatic Use</w:t>
      </w:r>
    </w:p>
    <w:p w14:paraId="1FC2CF71" w14:textId="3D4DA193" w:rsidR="00BD5934" w:rsidRDefault="00BD5934" w:rsidP="00BD5934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Drones may be authorized for instructional, educational, safety, maintenance, or school-approved program purposes.</w:t>
      </w:r>
    </w:p>
    <w:p w14:paraId="32717F4B" w14:textId="0AA65B02" w:rsidR="00BD5934" w:rsidRDefault="00BD5934" w:rsidP="00BD5934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All authorized use must align with curriculum goals, safety standards, and accessibility requirements.</w:t>
      </w:r>
    </w:p>
    <w:p w14:paraId="71A25827" w14:textId="5FB65227" w:rsidR="00BD5934" w:rsidRDefault="00BD5934" w:rsidP="00BD5934">
      <w:pPr>
        <w:pStyle w:val="ListParagraph"/>
        <w:numPr>
          <w:ilvl w:val="0"/>
          <w:numId w:val="49"/>
        </w:numPr>
        <w:rPr>
          <w:rFonts w:ascii="Roboto" w:hAnsi="Roboto"/>
        </w:rPr>
      </w:pPr>
      <w:r>
        <w:rPr>
          <w:rFonts w:ascii="Roboto" w:hAnsi="Roboto"/>
        </w:rPr>
        <w:t>Operational and Safety Use</w:t>
      </w:r>
    </w:p>
    <w:p w14:paraId="2A9A34DC" w14:textId="3198CD0C" w:rsidR="00BD5934" w:rsidRDefault="00BD5934" w:rsidP="00BD5934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ENCSD may authorized drone use for campus inspection, emergency response planning, or facility regulations.</w:t>
      </w:r>
    </w:p>
    <w:p w14:paraId="0B6A859D" w14:textId="6AF6A2C9" w:rsidR="008D17FF" w:rsidRPr="001C1706" w:rsidRDefault="008D17FF" w:rsidP="00BD5934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Operators must follow all ENCSD safety protocols and supervision requirements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47717391" w14:textId="6022DE1E" w:rsidR="007B3143" w:rsidRDefault="00F802A2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7B3143">
        <w:rPr>
          <w:rFonts w:ascii="Roboto" w:hAnsi="Roboto"/>
          <w:b/>
          <w:bCs/>
        </w:rPr>
        <w:t xml:space="preserve">V. </w:t>
      </w:r>
      <w:r w:rsidR="008D17FF">
        <w:rPr>
          <w:rFonts w:ascii="Roboto" w:hAnsi="Roboto"/>
          <w:b/>
          <w:bCs/>
        </w:rPr>
        <w:t>Prohibited Use</w:t>
      </w:r>
    </w:p>
    <w:p w14:paraId="002FC661" w14:textId="7C288AF8" w:rsidR="004E005D" w:rsidRDefault="008D17FF" w:rsidP="004E005D">
      <w:pPr>
        <w:rPr>
          <w:rFonts w:ascii="Roboto" w:hAnsi="Roboto"/>
        </w:rPr>
      </w:pPr>
      <w:r>
        <w:rPr>
          <w:rFonts w:ascii="Roboto" w:hAnsi="Roboto"/>
        </w:rPr>
        <w:t>The following uses are strictly prohibited</w:t>
      </w:r>
      <w:r w:rsidR="003C67B1">
        <w:rPr>
          <w:rFonts w:ascii="Roboto" w:hAnsi="Roboto"/>
        </w:rPr>
        <w:t>:</w:t>
      </w:r>
    </w:p>
    <w:p w14:paraId="64F7B547" w14:textId="5209AD2A" w:rsidR="00274BFA" w:rsidRDefault="008D17FF" w:rsidP="00274BFA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Personal or recreational drone use by students, employees, or visitors</w:t>
      </w:r>
    </w:p>
    <w:p w14:paraId="6A1413E8" w14:textId="40AEBE66" w:rsidR="008D17FF" w:rsidRDefault="008D17FF" w:rsidP="00274BFA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Use that interferes with instructional activities or residential supervision</w:t>
      </w:r>
    </w:p>
    <w:p w14:paraId="2E79B00A" w14:textId="1BAE67A0" w:rsidR="008D17FF" w:rsidRDefault="008D17FF" w:rsidP="00274BFA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Use that captures images, video, or audio of students, staff, or visitors without authorization</w:t>
      </w:r>
    </w:p>
    <w:p w14:paraId="4282E212" w14:textId="25619249" w:rsidR="008D17FF" w:rsidRPr="00274BFA" w:rsidRDefault="008D17FF" w:rsidP="00274BFA">
      <w:pPr>
        <w:pStyle w:val="ListParagraph"/>
        <w:numPr>
          <w:ilvl w:val="0"/>
          <w:numId w:val="45"/>
        </w:numPr>
        <w:rPr>
          <w:rFonts w:ascii="Roboto" w:hAnsi="Roboto"/>
        </w:rPr>
      </w:pPr>
      <w:r>
        <w:rPr>
          <w:rFonts w:ascii="Roboto" w:hAnsi="Roboto"/>
        </w:rPr>
        <w:t>Use the creates a safety risk, disruption, or invasion of privacy</w:t>
      </w:r>
    </w:p>
    <w:p w14:paraId="38439351" w14:textId="74D8BFCE" w:rsidR="00A60A6A" w:rsidRPr="006B2594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C93F8C4">
          <v:rect id="_x0000_i1030" style="width:0;height:1.5pt" o:hralign="center" o:hrstd="t" o:hr="t" fillcolor="#a0a0a0" stroked="f"/>
        </w:pict>
      </w:r>
    </w:p>
    <w:p w14:paraId="35EA09D6" w14:textId="36152B1A" w:rsidR="00D14409" w:rsidRDefault="00D1440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V. </w:t>
      </w:r>
      <w:r w:rsidR="00D905E1">
        <w:rPr>
          <w:rFonts w:ascii="Roboto" w:hAnsi="Roboto"/>
          <w:b/>
          <w:bCs/>
        </w:rPr>
        <w:t>Disciplinary Consequences</w:t>
      </w:r>
    </w:p>
    <w:p w14:paraId="4BC1D863" w14:textId="2AADFB00" w:rsidR="00B27415" w:rsidRDefault="00D905E1" w:rsidP="00D905E1">
      <w:pPr>
        <w:rPr>
          <w:rFonts w:ascii="Roboto" w:hAnsi="Roboto"/>
        </w:rPr>
      </w:pPr>
      <w:r>
        <w:rPr>
          <w:rFonts w:ascii="Roboto" w:hAnsi="Roboto"/>
        </w:rPr>
        <w:t xml:space="preserve">Students </w:t>
      </w:r>
      <w:r w:rsidR="00493B01">
        <w:rPr>
          <w:rFonts w:ascii="Roboto" w:hAnsi="Roboto"/>
        </w:rPr>
        <w:t>who violate</w:t>
      </w:r>
      <w:r w:rsidR="00562EF7">
        <w:rPr>
          <w:rFonts w:ascii="Roboto" w:hAnsi="Roboto"/>
        </w:rPr>
        <w:t xml:space="preserve"> this policy shall be subject to disciplinary action consistent with EN</w:t>
      </w:r>
      <w:r w:rsidR="00185DCF">
        <w:rPr>
          <w:rFonts w:ascii="Roboto" w:hAnsi="Roboto"/>
        </w:rPr>
        <w:t>CSD policies, due process requirements, and applicable law.  Consequences may include suspension, reassignment</w:t>
      </w:r>
      <w:r w:rsidR="009D0834">
        <w:rPr>
          <w:rFonts w:ascii="Roboto" w:hAnsi="Roboto"/>
        </w:rPr>
        <w:t>, or expulsion, as permitted by law.</w:t>
      </w:r>
    </w:p>
    <w:p w14:paraId="454D5C51" w14:textId="5807070E" w:rsidR="00637340" w:rsidRPr="002D03C2" w:rsidRDefault="00000000" w:rsidP="002D03C2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15F81E5">
          <v:rect id="_x0000_i1031" style="width:0;height:1.5pt" o:hralign="center" o:hrstd="t" o:hr="t" fillcolor="#a0a0a0" stroked="f"/>
        </w:pict>
      </w:r>
    </w:p>
    <w:p w14:paraId="00A6051A" w14:textId="63A9FC33" w:rsidR="00637340" w:rsidRDefault="0063734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VI. </w:t>
      </w:r>
      <w:r w:rsidR="009417B0">
        <w:rPr>
          <w:rFonts w:ascii="Roboto" w:hAnsi="Roboto"/>
          <w:b/>
          <w:bCs/>
        </w:rPr>
        <w:t>Privacy and Data Protection</w:t>
      </w:r>
    </w:p>
    <w:p w14:paraId="07850284" w14:textId="62A043A1" w:rsidR="009417B0" w:rsidRDefault="009417B0" w:rsidP="009417B0">
      <w:pPr>
        <w:pStyle w:val="ListParagraph"/>
        <w:numPr>
          <w:ilvl w:val="0"/>
          <w:numId w:val="50"/>
        </w:numPr>
        <w:rPr>
          <w:rFonts w:ascii="Roboto" w:hAnsi="Roboto"/>
        </w:rPr>
      </w:pPr>
      <w:r>
        <w:rPr>
          <w:rFonts w:ascii="Roboto" w:hAnsi="Roboto"/>
        </w:rPr>
        <w:t>Student and Staff Privacy</w:t>
      </w:r>
    </w:p>
    <w:p w14:paraId="366AED19" w14:textId="5CA4A0F6" w:rsidR="009417B0" w:rsidRDefault="009417B0" w:rsidP="009417B0">
      <w:pPr>
        <w:pStyle w:val="ListParagraph"/>
        <w:numPr>
          <w:ilvl w:val="1"/>
          <w:numId w:val="50"/>
        </w:numPr>
        <w:rPr>
          <w:rFonts w:ascii="Roboto" w:hAnsi="Roboto"/>
        </w:rPr>
      </w:pPr>
      <w:r>
        <w:rPr>
          <w:rFonts w:ascii="Roboto" w:hAnsi="Roboto"/>
        </w:rPr>
        <w:t>Drone use shall not violate privacy rights or confidentiality protections</w:t>
      </w:r>
    </w:p>
    <w:p w14:paraId="06F483CE" w14:textId="2525E196" w:rsidR="009417B0" w:rsidRDefault="009417B0" w:rsidP="009417B0">
      <w:pPr>
        <w:pStyle w:val="ListParagraph"/>
        <w:numPr>
          <w:ilvl w:val="1"/>
          <w:numId w:val="50"/>
        </w:numPr>
        <w:rPr>
          <w:rFonts w:ascii="Roboto" w:hAnsi="Roboto"/>
        </w:rPr>
      </w:pPr>
      <w:r>
        <w:rPr>
          <w:rFonts w:ascii="Roboto" w:hAnsi="Roboto"/>
        </w:rPr>
        <w:t>Recording or surve</w:t>
      </w:r>
      <w:r w:rsidR="00E10114">
        <w:rPr>
          <w:rFonts w:ascii="Roboto" w:hAnsi="Roboto"/>
        </w:rPr>
        <w:t>illance of residential facilities, restrooms, locker rooms, or private spaces is strictly prohibited.</w:t>
      </w:r>
    </w:p>
    <w:p w14:paraId="342553DD" w14:textId="074A3762" w:rsidR="00E10114" w:rsidRDefault="00E10114" w:rsidP="00E10114">
      <w:pPr>
        <w:pStyle w:val="ListParagraph"/>
        <w:numPr>
          <w:ilvl w:val="0"/>
          <w:numId w:val="50"/>
        </w:numPr>
        <w:rPr>
          <w:rFonts w:ascii="Roboto" w:hAnsi="Roboto"/>
        </w:rPr>
      </w:pPr>
      <w:r>
        <w:rPr>
          <w:rFonts w:ascii="Roboto" w:hAnsi="Roboto"/>
        </w:rPr>
        <w:t>Data Management</w:t>
      </w:r>
    </w:p>
    <w:p w14:paraId="13C29DDA" w14:textId="235EDD60" w:rsidR="00E10114" w:rsidRPr="009417B0" w:rsidRDefault="00E10114" w:rsidP="00E10114">
      <w:pPr>
        <w:pStyle w:val="ListParagraph"/>
        <w:numPr>
          <w:ilvl w:val="1"/>
          <w:numId w:val="50"/>
        </w:numPr>
        <w:rPr>
          <w:rFonts w:ascii="Roboto" w:hAnsi="Roboto"/>
        </w:rPr>
      </w:pPr>
      <w:r>
        <w:rPr>
          <w:rFonts w:ascii="Roboto" w:hAnsi="Roboto"/>
        </w:rPr>
        <w:lastRenderedPageBreak/>
        <w:t>Any images, video, or data collected through authorized drone use shall be handled in accordance with applicable privacy, records retention, and data security requirements.</w:t>
      </w:r>
    </w:p>
    <w:p w14:paraId="5BCBE054" w14:textId="50023445" w:rsidR="00B27415" w:rsidRPr="003517B0" w:rsidRDefault="00000000" w:rsidP="00D56107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F4651B">
          <v:rect id="_x0000_i1032" style="width:0;height:1.5pt" o:hralign="center" o:hrstd="t" o:hr="t" fillcolor="#a0a0a0" stroked="f"/>
        </w:pict>
      </w:r>
    </w:p>
    <w:p w14:paraId="657781E6" w14:textId="7C19B28E" w:rsidR="00D56107" w:rsidRDefault="00576EE0" w:rsidP="00D56107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VII. </w:t>
      </w:r>
      <w:r w:rsidR="00E10114">
        <w:rPr>
          <w:rFonts w:ascii="Roboto" w:hAnsi="Roboto"/>
          <w:b/>
          <w:bCs/>
        </w:rPr>
        <w:t>Residential Program Considerations</w:t>
      </w:r>
    </w:p>
    <w:p w14:paraId="7D502C81" w14:textId="1F15D7BC" w:rsidR="00B27415" w:rsidRDefault="00E10114" w:rsidP="00D56107">
      <w:pPr>
        <w:rPr>
          <w:rFonts w:ascii="Roboto" w:hAnsi="Roboto"/>
        </w:rPr>
      </w:pPr>
      <w:r>
        <w:rPr>
          <w:rFonts w:ascii="Roboto" w:hAnsi="Roboto"/>
        </w:rPr>
        <w:t>Given ENCSD’s residential environment:</w:t>
      </w:r>
    </w:p>
    <w:p w14:paraId="7E4889B5" w14:textId="2DD7B0B1" w:rsidR="00E10114" w:rsidRDefault="00E10114" w:rsidP="00E10114">
      <w:pPr>
        <w:pStyle w:val="ListParagraph"/>
        <w:numPr>
          <w:ilvl w:val="0"/>
          <w:numId w:val="51"/>
        </w:numPr>
        <w:rPr>
          <w:rFonts w:ascii="Roboto" w:hAnsi="Roboto"/>
        </w:rPr>
      </w:pPr>
      <w:r>
        <w:rPr>
          <w:rFonts w:ascii="Roboto" w:hAnsi="Roboto"/>
        </w:rPr>
        <w:t>Drone operations shall not occur near student housing unless expressly authorized for safety or operational purposes</w:t>
      </w:r>
    </w:p>
    <w:p w14:paraId="58938D29" w14:textId="4F5353EA" w:rsidR="00E10114" w:rsidRPr="00E10114" w:rsidRDefault="00E10114" w:rsidP="00E10114">
      <w:pPr>
        <w:pStyle w:val="ListParagraph"/>
        <w:numPr>
          <w:ilvl w:val="0"/>
          <w:numId w:val="51"/>
        </w:numPr>
        <w:rPr>
          <w:rFonts w:ascii="Roboto" w:hAnsi="Roboto"/>
        </w:rPr>
      </w:pPr>
      <w:r>
        <w:rPr>
          <w:rFonts w:ascii="Roboto" w:hAnsi="Roboto"/>
        </w:rPr>
        <w:t>Additional safeguards may be implemented to protect student privacy and supervision.</w:t>
      </w:r>
    </w:p>
    <w:p w14:paraId="08FD6F16" w14:textId="07394F2D" w:rsidR="004846C4" w:rsidRPr="004846C4" w:rsidRDefault="00000000" w:rsidP="004846C4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2CDA69B8">
          <v:rect id="_x0000_i1033" style="width:0;height:1.5pt" o:hralign="center" o:hrstd="t" o:hr="t" fillcolor="#a0a0a0" stroked="f"/>
        </w:pict>
      </w:r>
    </w:p>
    <w:p w14:paraId="3DFBE689" w14:textId="34035BD2" w:rsidR="00EA38DA" w:rsidRDefault="00EA38DA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VIII. </w:t>
      </w:r>
      <w:r w:rsidR="00E10114">
        <w:rPr>
          <w:rFonts w:ascii="Roboto" w:hAnsi="Roboto"/>
          <w:b/>
          <w:bCs/>
        </w:rPr>
        <w:t>Enforcement and Consequences</w:t>
      </w:r>
    </w:p>
    <w:p w14:paraId="2603FF15" w14:textId="3B641599" w:rsidR="00EA38DA" w:rsidRDefault="00E10114" w:rsidP="00C86E25">
      <w:pPr>
        <w:rPr>
          <w:rFonts w:ascii="Roboto" w:hAnsi="Roboto"/>
        </w:rPr>
      </w:pPr>
      <w:r>
        <w:rPr>
          <w:rFonts w:ascii="Roboto" w:hAnsi="Roboto"/>
        </w:rPr>
        <w:t>Violations of this policy may result in:</w:t>
      </w:r>
    </w:p>
    <w:p w14:paraId="73D62A45" w14:textId="3F2BB9F7" w:rsidR="00E10114" w:rsidRDefault="00E10114" w:rsidP="00E10114">
      <w:pPr>
        <w:pStyle w:val="ListParagraph"/>
        <w:numPr>
          <w:ilvl w:val="0"/>
          <w:numId w:val="52"/>
        </w:numPr>
        <w:rPr>
          <w:rFonts w:ascii="Roboto" w:hAnsi="Roboto"/>
        </w:rPr>
      </w:pPr>
      <w:r>
        <w:rPr>
          <w:rFonts w:ascii="Roboto" w:hAnsi="Roboto"/>
        </w:rPr>
        <w:t>Confiscation of equipment, as permitted by law</w:t>
      </w:r>
    </w:p>
    <w:p w14:paraId="4D10C487" w14:textId="0AF5A47D" w:rsidR="00E10114" w:rsidRDefault="00E10114" w:rsidP="00E10114">
      <w:pPr>
        <w:pStyle w:val="ListParagraph"/>
        <w:numPr>
          <w:ilvl w:val="0"/>
          <w:numId w:val="52"/>
        </w:numPr>
        <w:rPr>
          <w:rFonts w:ascii="Roboto" w:hAnsi="Roboto"/>
        </w:rPr>
      </w:pPr>
      <w:r>
        <w:rPr>
          <w:rFonts w:ascii="Roboto" w:hAnsi="Roboto"/>
        </w:rPr>
        <w:t>Disciplinary action for students in accordance with ENCSD policies</w:t>
      </w:r>
    </w:p>
    <w:p w14:paraId="716C69CC" w14:textId="55612C7E" w:rsidR="00E10114" w:rsidRDefault="00E10114" w:rsidP="00E10114">
      <w:pPr>
        <w:pStyle w:val="ListParagraph"/>
        <w:numPr>
          <w:ilvl w:val="0"/>
          <w:numId w:val="52"/>
        </w:numPr>
        <w:rPr>
          <w:rFonts w:ascii="Roboto" w:hAnsi="Roboto"/>
        </w:rPr>
      </w:pPr>
      <w:r>
        <w:rPr>
          <w:rFonts w:ascii="Roboto" w:hAnsi="Roboto"/>
        </w:rPr>
        <w:t>Disciplinary action for employees in accordance with applicable employment policies</w:t>
      </w:r>
    </w:p>
    <w:p w14:paraId="45B099A8" w14:textId="11B3DCBC" w:rsidR="00E10114" w:rsidRPr="00E10114" w:rsidRDefault="00E10114" w:rsidP="00E10114">
      <w:pPr>
        <w:pStyle w:val="ListParagraph"/>
        <w:numPr>
          <w:ilvl w:val="0"/>
          <w:numId w:val="52"/>
        </w:numPr>
        <w:rPr>
          <w:rFonts w:ascii="Roboto" w:hAnsi="Roboto"/>
        </w:rPr>
      </w:pPr>
      <w:r>
        <w:rPr>
          <w:rFonts w:ascii="Roboto" w:hAnsi="Roboto"/>
        </w:rPr>
        <w:t>Involvement of law enforcement when required</w:t>
      </w:r>
    </w:p>
    <w:p w14:paraId="5661CF11" w14:textId="7A7C0EBD" w:rsidR="0044769D" w:rsidRPr="00716029" w:rsidRDefault="0044769D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E8E771B">
          <v:rect id="_x0000_i1041" style="width:0;height:1.5pt" o:hralign="center" o:hrstd="t" o:hr="t" fillcolor="#a0a0a0" stroked="f"/>
        </w:pict>
      </w:r>
    </w:p>
    <w:p w14:paraId="7C345CB9" w14:textId="405A2AEA" w:rsidR="00AA2682" w:rsidRDefault="00AA2682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XI. </w:t>
      </w:r>
      <w:r w:rsidR="00E10114">
        <w:rPr>
          <w:rFonts w:ascii="Roboto" w:hAnsi="Roboto"/>
          <w:b/>
          <w:bCs/>
        </w:rPr>
        <w:t>Reporting</w:t>
      </w:r>
    </w:p>
    <w:p w14:paraId="561DF69D" w14:textId="3A2354B5" w:rsidR="00AA2682" w:rsidRDefault="00E10114" w:rsidP="00C86E25">
      <w:pPr>
        <w:rPr>
          <w:rFonts w:ascii="Roboto" w:hAnsi="Roboto"/>
        </w:rPr>
      </w:pPr>
      <w:r>
        <w:rPr>
          <w:rFonts w:ascii="Roboto" w:hAnsi="Roboto"/>
        </w:rPr>
        <w:t>Any unauthorized drone activity or safety concern shall be reported immediately to school administration or campus security.</w:t>
      </w:r>
    </w:p>
    <w:p w14:paraId="4357C352" w14:textId="57E47250" w:rsidR="00AA2682" w:rsidRPr="00AA2682" w:rsidRDefault="00AA2682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18ED04F9">
          <v:rect id="_x0000_i1044" style="width:0;height:1.5pt" o:hralign="center" o:hrstd="t" o:hr="t" fillcolor="#a0a0a0" stroked="f"/>
        </w:pict>
      </w:r>
    </w:p>
    <w:p w14:paraId="6E01CF69" w14:textId="77777777" w:rsidR="00E10114" w:rsidRDefault="00E10114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X. Implementation and Training</w:t>
      </w:r>
    </w:p>
    <w:p w14:paraId="5E12E21E" w14:textId="4491D5D2" w:rsidR="00E10114" w:rsidRDefault="00E10114" w:rsidP="00C86E25">
      <w:pPr>
        <w:rPr>
          <w:rFonts w:ascii="Roboto" w:hAnsi="Roboto"/>
        </w:rPr>
      </w:pPr>
      <w:r>
        <w:rPr>
          <w:rFonts w:ascii="Roboto" w:hAnsi="Roboto"/>
        </w:rPr>
        <w:t>ENCSD shall provide guidance and training to administrators, instructional staff, residential staff, and support personnel regarding this policy, with emphasis on safety, privacy, accessibility, and appropriate authorization procedures.</w:t>
      </w:r>
    </w:p>
    <w:p w14:paraId="13A71469" w14:textId="0B049C40" w:rsidR="00E10114" w:rsidRPr="00E10114" w:rsidRDefault="00E10114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01112D54">
          <v:rect id="_x0000_i1048" style="width:0;height:1.5pt" o:hralign="center" o:hrstd="t" o:hr="t" fillcolor="#a0a0a0" stroked="f"/>
        </w:pict>
      </w:r>
    </w:p>
    <w:p w14:paraId="626B0F76" w14:textId="467ABF18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0933CD31" w14:textId="33DBF293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t>Federal Aviation Regulations, 14 C.F.R. Part 107</w:t>
      </w:r>
    </w:p>
    <w:p w14:paraId="2353845B" w14:textId="523F54AE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lastRenderedPageBreak/>
        <w:t>Family Educational Rights and Privacy Act (FERPA), 20 U.S.C. § 1232g</w:t>
      </w:r>
    </w:p>
    <w:p w14:paraId="56094956" w14:textId="0C2C9064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t>North Carolina General Statutes § 115C</w:t>
      </w:r>
    </w:p>
    <w:p w14:paraId="3D4F3D83" w14:textId="3A516A02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t>North Carolina State Board of Education Policies</w:t>
      </w:r>
    </w:p>
    <w:p w14:paraId="23F79931" w14:textId="639A6B08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t>North Carolina Department of Public Instruction (NCDPI) Guidance</w:t>
      </w:r>
    </w:p>
    <w:p w14:paraId="6CBCB507" w14:textId="58ACA196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t>Applicable Office of State Human Resources (OSHR) Policies</w:t>
      </w:r>
    </w:p>
    <w:p w14:paraId="1E79D1A5" w14:textId="1F21F58B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t>Applicable North Carolina Department of Administration (DOA) Policies</w:t>
      </w:r>
    </w:p>
    <w:p w14:paraId="426C6369" w14:textId="2D8E1728" w:rsidR="00E13D10" w:rsidRPr="00E13D10" w:rsidRDefault="00E13D10" w:rsidP="00E13D10">
      <w:pPr>
        <w:pStyle w:val="ListParagraph"/>
        <w:numPr>
          <w:ilvl w:val="0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E13D10">
        <w:rPr>
          <w:rFonts w:ascii="Roboto" w:eastAsiaTheme="majorEastAsia" w:hAnsi="Roboto" w:cs="Times New Roman"/>
          <w:kern w:val="0"/>
          <w14:ligatures w14:val="none"/>
        </w:rPr>
        <w:t>Applicable Office of State Budget and Management (OSBM) Policies</w:t>
      </w:r>
    </w:p>
    <w:p w14:paraId="167D0B01" w14:textId="46FFF6ED" w:rsidR="003B5EEB" w:rsidRPr="00E13D10" w:rsidRDefault="00E13D10" w:rsidP="00E13D10">
      <w:pPr>
        <w:rPr>
          <w:rFonts w:ascii="Roboto" w:eastAsiaTheme="majorEastAsia" w:hAnsi="Roboto" w:cs="Times New Roman"/>
          <w:kern w:val="0"/>
          <w14:ligatures w14:val="none"/>
        </w:rPr>
      </w:pPr>
      <w:r>
        <w:pict w14:anchorId="77E5D3EC">
          <v:rect id="_x0000_i1049" style="width:0;height:1.5pt" o:hralign="center" o:hrstd="t" o:hr="t" fillcolor="#a0a0a0" stroked="f"/>
        </w:pict>
      </w:r>
    </w:p>
    <w:sectPr w:rsidR="003B5EEB" w:rsidRPr="00E13D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46634" w14:textId="77777777" w:rsidR="00BA7246" w:rsidRDefault="00BA7246" w:rsidP="00C90621">
      <w:pPr>
        <w:spacing w:after="0" w:line="240" w:lineRule="auto"/>
      </w:pPr>
      <w:r>
        <w:separator/>
      </w:r>
    </w:p>
  </w:endnote>
  <w:endnote w:type="continuationSeparator" w:id="0">
    <w:p w14:paraId="206685BF" w14:textId="77777777" w:rsidR="00BA7246" w:rsidRDefault="00BA7246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5BF57FE2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Revised: </w:t>
    </w:r>
    <w:r w:rsidR="00793E55">
      <w:rPr>
        <w:rFonts w:ascii="Roboto" w:hAnsi="Roboto"/>
        <w:sz w:val="16"/>
        <w:szCs w:val="16"/>
      </w:rPr>
      <w:t>02</w:t>
    </w:r>
    <w:r w:rsidR="0036237F">
      <w:rPr>
        <w:rFonts w:ascii="Roboto" w:hAnsi="Roboto"/>
        <w:sz w:val="16"/>
        <w:szCs w:val="16"/>
      </w:rPr>
      <w:t>23</w:t>
    </w:r>
    <w:r w:rsidR="00793E55">
      <w:rPr>
        <w:rFonts w:ascii="Roboto" w:hAnsi="Roboto"/>
        <w:sz w:val="16"/>
        <w:szCs w:val="16"/>
      </w:rPr>
      <w:t>2026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4CE74" w14:textId="77777777" w:rsidR="00BA7246" w:rsidRDefault="00BA7246" w:rsidP="00C90621">
      <w:pPr>
        <w:spacing w:after="0" w:line="240" w:lineRule="auto"/>
      </w:pPr>
      <w:r>
        <w:separator/>
      </w:r>
    </w:p>
  </w:footnote>
  <w:footnote w:type="continuationSeparator" w:id="0">
    <w:p w14:paraId="45542083" w14:textId="77777777" w:rsidR="00BA7246" w:rsidRDefault="00BA7246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221" style="width:0;height:1.5pt" o:hralign="center" o:bullet="t" o:hrstd="t" o:hr="t" fillcolor="#a0a0a0" stroked="f"/>
    </w:pict>
  </w:numPicBullet>
  <w:abstractNum w:abstractNumId="0" w15:restartNumberingAfterBreak="0">
    <w:nsid w:val="009B6F37"/>
    <w:multiLevelType w:val="hybridMultilevel"/>
    <w:tmpl w:val="B152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163F"/>
    <w:multiLevelType w:val="hybridMultilevel"/>
    <w:tmpl w:val="32F8B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22C6"/>
    <w:multiLevelType w:val="hybridMultilevel"/>
    <w:tmpl w:val="5A14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1AC"/>
    <w:multiLevelType w:val="hybridMultilevel"/>
    <w:tmpl w:val="EC46E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071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60185"/>
    <w:multiLevelType w:val="hybridMultilevel"/>
    <w:tmpl w:val="E4FA0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42FA"/>
    <w:multiLevelType w:val="hybridMultilevel"/>
    <w:tmpl w:val="8888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542FC"/>
    <w:multiLevelType w:val="hybridMultilevel"/>
    <w:tmpl w:val="FD98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A1E5F"/>
    <w:multiLevelType w:val="hybridMultilevel"/>
    <w:tmpl w:val="98C41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B5EA8"/>
    <w:multiLevelType w:val="multilevel"/>
    <w:tmpl w:val="43CC7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A92AF3"/>
    <w:multiLevelType w:val="hybridMultilevel"/>
    <w:tmpl w:val="BC523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D4B5A"/>
    <w:multiLevelType w:val="hybridMultilevel"/>
    <w:tmpl w:val="F486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249ED"/>
    <w:multiLevelType w:val="hybridMultilevel"/>
    <w:tmpl w:val="AE7C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B54D8"/>
    <w:multiLevelType w:val="hybridMultilevel"/>
    <w:tmpl w:val="6B7A9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66718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0410C2"/>
    <w:multiLevelType w:val="hybridMultilevel"/>
    <w:tmpl w:val="28F80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51A20"/>
    <w:multiLevelType w:val="hybridMultilevel"/>
    <w:tmpl w:val="E47A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C2543"/>
    <w:multiLevelType w:val="hybridMultilevel"/>
    <w:tmpl w:val="8506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1186D"/>
    <w:multiLevelType w:val="hybridMultilevel"/>
    <w:tmpl w:val="868A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767B1"/>
    <w:multiLevelType w:val="hybridMultilevel"/>
    <w:tmpl w:val="762031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3D0105"/>
    <w:multiLevelType w:val="hybridMultilevel"/>
    <w:tmpl w:val="9FC6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424E1"/>
    <w:multiLevelType w:val="hybridMultilevel"/>
    <w:tmpl w:val="050E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8201B"/>
    <w:multiLevelType w:val="hybridMultilevel"/>
    <w:tmpl w:val="A27A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93D96"/>
    <w:multiLevelType w:val="hybridMultilevel"/>
    <w:tmpl w:val="B9FC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0E7AFA"/>
    <w:multiLevelType w:val="hybridMultilevel"/>
    <w:tmpl w:val="2F0E7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878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3A14FD"/>
    <w:multiLevelType w:val="hybridMultilevel"/>
    <w:tmpl w:val="212E3CE8"/>
    <w:lvl w:ilvl="0" w:tplc="08D2C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17EAB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463E4F"/>
    <w:multiLevelType w:val="hybridMultilevel"/>
    <w:tmpl w:val="44A6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B55BD"/>
    <w:multiLevelType w:val="hybridMultilevel"/>
    <w:tmpl w:val="D5F2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A77AE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EAC6A00"/>
    <w:multiLevelType w:val="hybridMultilevel"/>
    <w:tmpl w:val="8502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F498D"/>
    <w:multiLevelType w:val="hybridMultilevel"/>
    <w:tmpl w:val="23E2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776E1"/>
    <w:multiLevelType w:val="hybridMultilevel"/>
    <w:tmpl w:val="CE9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42833"/>
    <w:multiLevelType w:val="hybridMultilevel"/>
    <w:tmpl w:val="B174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45C39"/>
    <w:multiLevelType w:val="hybridMultilevel"/>
    <w:tmpl w:val="65B43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21EA4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9063A7"/>
    <w:multiLevelType w:val="hybridMultilevel"/>
    <w:tmpl w:val="7E0E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F3CA3"/>
    <w:multiLevelType w:val="hybridMultilevel"/>
    <w:tmpl w:val="DBE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A7002"/>
    <w:multiLevelType w:val="hybridMultilevel"/>
    <w:tmpl w:val="7FDE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8180A"/>
    <w:multiLevelType w:val="hybridMultilevel"/>
    <w:tmpl w:val="F760C8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0C2ADE"/>
    <w:multiLevelType w:val="hybridMultilevel"/>
    <w:tmpl w:val="74A8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45396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0E13575"/>
    <w:multiLevelType w:val="hybridMultilevel"/>
    <w:tmpl w:val="F1C2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7433C"/>
    <w:multiLevelType w:val="hybridMultilevel"/>
    <w:tmpl w:val="5464E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77F9D"/>
    <w:multiLevelType w:val="hybridMultilevel"/>
    <w:tmpl w:val="EA3E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5618"/>
    <w:multiLevelType w:val="hybridMultilevel"/>
    <w:tmpl w:val="39A4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6183B"/>
    <w:multiLevelType w:val="hybridMultilevel"/>
    <w:tmpl w:val="7E56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EB0E3E"/>
    <w:multiLevelType w:val="hybridMultilevel"/>
    <w:tmpl w:val="20A8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43714C"/>
    <w:multiLevelType w:val="hybridMultilevel"/>
    <w:tmpl w:val="38BAC170"/>
    <w:lvl w:ilvl="0" w:tplc="D690DF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5356E2"/>
    <w:multiLevelType w:val="hybridMultilevel"/>
    <w:tmpl w:val="D3EA50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3A710B"/>
    <w:multiLevelType w:val="hybridMultilevel"/>
    <w:tmpl w:val="7F88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D4639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8616446">
    <w:abstractNumId w:val="41"/>
  </w:num>
  <w:num w:numId="2" w16cid:durableId="952057296">
    <w:abstractNumId w:val="22"/>
  </w:num>
  <w:num w:numId="3" w16cid:durableId="933049767">
    <w:abstractNumId w:val="11"/>
  </w:num>
  <w:num w:numId="4" w16cid:durableId="1757743861">
    <w:abstractNumId w:val="32"/>
  </w:num>
  <w:num w:numId="5" w16cid:durableId="1707827173">
    <w:abstractNumId w:val="16"/>
  </w:num>
  <w:num w:numId="6" w16cid:durableId="1417821731">
    <w:abstractNumId w:val="7"/>
  </w:num>
  <w:num w:numId="7" w16cid:durableId="1097943914">
    <w:abstractNumId w:val="36"/>
  </w:num>
  <w:num w:numId="8" w16cid:durableId="1438064092">
    <w:abstractNumId w:val="27"/>
  </w:num>
  <w:num w:numId="9" w16cid:durableId="1753968957">
    <w:abstractNumId w:val="52"/>
  </w:num>
  <w:num w:numId="10" w16cid:durableId="377095222">
    <w:abstractNumId w:val="25"/>
  </w:num>
  <w:num w:numId="11" w16cid:durableId="1397435500">
    <w:abstractNumId w:val="42"/>
  </w:num>
  <w:num w:numId="12" w16cid:durableId="1818179657">
    <w:abstractNumId w:val="50"/>
  </w:num>
  <w:num w:numId="13" w16cid:durableId="1184633651">
    <w:abstractNumId w:val="31"/>
  </w:num>
  <w:num w:numId="14" w16cid:durableId="195969495">
    <w:abstractNumId w:val="26"/>
  </w:num>
  <w:num w:numId="15" w16cid:durableId="1179467619">
    <w:abstractNumId w:val="49"/>
  </w:num>
  <w:num w:numId="16" w16cid:durableId="356929204">
    <w:abstractNumId w:val="4"/>
  </w:num>
  <w:num w:numId="17" w16cid:durableId="2107118637">
    <w:abstractNumId w:val="30"/>
  </w:num>
  <w:num w:numId="18" w16cid:durableId="1261328994">
    <w:abstractNumId w:val="14"/>
  </w:num>
  <w:num w:numId="19" w16cid:durableId="588268161">
    <w:abstractNumId w:val="9"/>
  </w:num>
  <w:num w:numId="20" w16cid:durableId="820467849">
    <w:abstractNumId w:val="33"/>
  </w:num>
  <w:num w:numId="21" w16cid:durableId="828180075">
    <w:abstractNumId w:val="39"/>
  </w:num>
  <w:num w:numId="22" w16cid:durableId="1297443117">
    <w:abstractNumId w:val="21"/>
  </w:num>
  <w:num w:numId="23" w16cid:durableId="268855119">
    <w:abstractNumId w:val="0"/>
  </w:num>
  <w:num w:numId="24" w16cid:durableId="758523058">
    <w:abstractNumId w:val="40"/>
  </w:num>
  <w:num w:numId="25" w16cid:durableId="319386217">
    <w:abstractNumId w:val="47"/>
  </w:num>
  <w:num w:numId="26" w16cid:durableId="120001018">
    <w:abstractNumId w:val="35"/>
  </w:num>
  <w:num w:numId="27" w16cid:durableId="970667001">
    <w:abstractNumId w:val="19"/>
  </w:num>
  <w:num w:numId="28" w16cid:durableId="1304045586">
    <w:abstractNumId w:val="43"/>
  </w:num>
  <w:num w:numId="29" w16cid:durableId="374701090">
    <w:abstractNumId w:val="3"/>
  </w:num>
  <w:num w:numId="30" w16cid:durableId="2128237456">
    <w:abstractNumId w:val="45"/>
  </w:num>
  <w:num w:numId="31" w16cid:durableId="1520777980">
    <w:abstractNumId w:val="8"/>
  </w:num>
  <w:num w:numId="32" w16cid:durableId="659314211">
    <w:abstractNumId w:val="28"/>
  </w:num>
  <w:num w:numId="33" w16cid:durableId="1519005008">
    <w:abstractNumId w:val="5"/>
  </w:num>
  <w:num w:numId="34" w16cid:durableId="733503200">
    <w:abstractNumId w:val="2"/>
  </w:num>
  <w:num w:numId="35" w16cid:durableId="1561213371">
    <w:abstractNumId w:val="6"/>
  </w:num>
  <w:num w:numId="36" w16cid:durableId="277689022">
    <w:abstractNumId w:val="44"/>
  </w:num>
  <w:num w:numId="37" w16cid:durableId="1786651513">
    <w:abstractNumId w:val="13"/>
  </w:num>
  <w:num w:numId="38" w16cid:durableId="1287735973">
    <w:abstractNumId w:val="37"/>
  </w:num>
  <w:num w:numId="39" w16cid:durableId="61947802">
    <w:abstractNumId w:val="51"/>
  </w:num>
  <w:num w:numId="40" w16cid:durableId="525027000">
    <w:abstractNumId w:val="29"/>
  </w:num>
  <w:num w:numId="41" w16cid:durableId="887423268">
    <w:abstractNumId w:val="38"/>
  </w:num>
  <w:num w:numId="42" w16cid:durableId="113911530">
    <w:abstractNumId w:val="23"/>
  </w:num>
  <w:num w:numId="43" w16cid:durableId="1110589081">
    <w:abstractNumId w:val="20"/>
  </w:num>
  <w:num w:numId="44" w16cid:durableId="35938391">
    <w:abstractNumId w:val="24"/>
  </w:num>
  <w:num w:numId="45" w16cid:durableId="2008090686">
    <w:abstractNumId w:val="34"/>
  </w:num>
  <w:num w:numId="46" w16cid:durableId="208298958">
    <w:abstractNumId w:val="17"/>
  </w:num>
  <w:num w:numId="47" w16cid:durableId="797453557">
    <w:abstractNumId w:val="46"/>
  </w:num>
  <w:num w:numId="48" w16cid:durableId="558324168">
    <w:abstractNumId w:val="1"/>
  </w:num>
  <w:num w:numId="49" w16cid:durableId="1978686040">
    <w:abstractNumId w:val="15"/>
  </w:num>
  <w:num w:numId="50" w16cid:durableId="1627156384">
    <w:abstractNumId w:val="10"/>
  </w:num>
  <w:num w:numId="51" w16cid:durableId="1880777674">
    <w:abstractNumId w:val="12"/>
  </w:num>
  <w:num w:numId="52" w16cid:durableId="863789873">
    <w:abstractNumId w:val="18"/>
  </w:num>
  <w:num w:numId="53" w16cid:durableId="1112941372">
    <w:abstractNumId w:val="4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02FAE"/>
    <w:rsid w:val="000143A5"/>
    <w:rsid w:val="00016114"/>
    <w:rsid w:val="00023849"/>
    <w:rsid w:val="00024689"/>
    <w:rsid w:val="00024872"/>
    <w:rsid w:val="0002610D"/>
    <w:rsid w:val="0004114E"/>
    <w:rsid w:val="00044F21"/>
    <w:rsid w:val="00050B49"/>
    <w:rsid w:val="00051F0C"/>
    <w:rsid w:val="000603B6"/>
    <w:rsid w:val="00070973"/>
    <w:rsid w:val="0007259D"/>
    <w:rsid w:val="00076311"/>
    <w:rsid w:val="0007718E"/>
    <w:rsid w:val="00081348"/>
    <w:rsid w:val="000826D5"/>
    <w:rsid w:val="000851A0"/>
    <w:rsid w:val="00085E9C"/>
    <w:rsid w:val="00087CC5"/>
    <w:rsid w:val="000911F5"/>
    <w:rsid w:val="00094147"/>
    <w:rsid w:val="00094B0C"/>
    <w:rsid w:val="000969A1"/>
    <w:rsid w:val="000975C4"/>
    <w:rsid w:val="000A3883"/>
    <w:rsid w:val="000A72AF"/>
    <w:rsid w:val="000A7612"/>
    <w:rsid w:val="000A7F4C"/>
    <w:rsid w:val="000B1B1D"/>
    <w:rsid w:val="000B4DE7"/>
    <w:rsid w:val="000D0191"/>
    <w:rsid w:val="000D5B92"/>
    <w:rsid w:val="000E28A9"/>
    <w:rsid w:val="000E5F70"/>
    <w:rsid w:val="000F063F"/>
    <w:rsid w:val="000F0A30"/>
    <w:rsid w:val="000F1E4F"/>
    <w:rsid w:val="0010554C"/>
    <w:rsid w:val="001059CC"/>
    <w:rsid w:val="00115FBC"/>
    <w:rsid w:val="00117F05"/>
    <w:rsid w:val="00120F7E"/>
    <w:rsid w:val="0012402B"/>
    <w:rsid w:val="00125567"/>
    <w:rsid w:val="001302A3"/>
    <w:rsid w:val="00133731"/>
    <w:rsid w:val="00135FC0"/>
    <w:rsid w:val="00136B99"/>
    <w:rsid w:val="001375FF"/>
    <w:rsid w:val="00144BF0"/>
    <w:rsid w:val="0014677F"/>
    <w:rsid w:val="00150417"/>
    <w:rsid w:val="0015155F"/>
    <w:rsid w:val="00154680"/>
    <w:rsid w:val="001638A2"/>
    <w:rsid w:val="001660D6"/>
    <w:rsid w:val="001661CF"/>
    <w:rsid w:val="00167C7F"/>
    <w:rsid w:val="00185DCF"/>
    <w:rsid w:val="0019246C"/>
    <w:rsid w:val="00194F9E"/>
    <w:rsid w:val="00196118"/>
    <w:rsid w:val="001A7B19"/>
    <w:rsid w:val="001C1002"/>
    <w:rsid w:val="001C1706"/>
    <w:rsid w:val="001D633B"/>
    <w:rsid w:val="001D63C2"/>
    <w:rsid w:val="001E35FA"/>
    <w:rsid w:val="001E7B76"/>
    <w:rsid w:val="001F559C"/>
    <w:rsid w:val="00200A15"/>
    <w:rsid w:val="002016E4"/>
    <w:rsid w:val="00206087"/>
    <w:rsid w:val="00207FE0"/>
    <w:rsid w:val="002115FF"/>
    <w:rsid w:val="0022208E"/>
    <w:rsid w:val="002220E5"/>
    <w:rsid w:val="0023001F"/>
    <w:rsid w:val="00230332"/>
    <w:rsid w:val="00252A56"/>
    <w:rsid w:val="002567D5"/>
    <w:rsid w:val="00260F97"/>
    <w:rsid w:val="00261176"/>
    <w:rsid w:val="0027055C"/>
    <w:rsid w:val="002721C6"/>
    <w:rsid w:val="00274BFA"/>
    <w:rsid w:val="00274DF8"/>
    <w:rsid w:val="00276639"/>
    <w:rsid w:val="002776C0"/>
    <w:rsid w:val="002810EB"/>
    <w:rsid w:val="002845DF"/>
    <w:rsid w:val="0028647E"/>
    <w:rsid w:val="0028713B"/>
    <w:rsid w:val="00287179"/>
    <w:rsid w:val="00290EA0"/>
    <w:rsid w:val="0029379D"/>
    <w:rsid w:val="00295522"/>
    <w:rsid w:val="002A05F0"/>
    <w:rsid w:val="002A0647"/>
    <w:rsid w:val="002A4F0C"/>
    <w:rsid w:val="002A7591"/>
    <w:rsid w:val="002B0731"/>
    <w:rsid w:val="002B30ED"/>
    <w:rsid w:val="002B3438"/>
    <w:rsid w:val="002B417B"/>
    <w:rsid w:val="002B6770"/>
    <w:rsid w:val="002C58C2"/>
    <w:rsid w:val="002C70EC"/>
    <w:rsid w:val="002D03C2"/>
    <w:rsid w:val="002D1DC5"/>
    <w:rsid w:val="002D5579"/>
    <w:rsid w:val="002D58A2"/>
    <w:rsid w:val="002D639A"/>
    <w:rsid w:val="002D7C67"/>
    <w:rsid w:val="002E792B"/>
    <w:rsid w:val="002F478A"/>
    <w:rsid w:val="002F48B3"/>
    <w:rsid w:val="002F5E66"/>
    <w:rsid w:val="00304337"/>
    <w:rsid w:val="00313BD8"/>
    <w:rsid w:val="00322F35"/>
    <w:rsid w:val="00330DAB"/>
    <w:rsid w:val="003427FB"/>
    <w:rsid w:val="003517B0"/>
    <w:rsid w:val="0036237F"/>
    <w:rsid w:val="00364070"/>
    <w:rsid w:val="00365A45"/>
    <w:rsid w:val="00366C05"/>
    <w:rsid w:val="00380139"/>
    <w:rsid w:val="00396C37"/>
    <w:rsid w:val="00397DF6"/>
    <w:rsid w:val="003A083A"/>
    <w:rsid w:val="003A4C95"/>
    <w:rsid w:val="003A624D"/>
    <w:rsid w:val="003B03EA"/>
    <w:rsid w:val="003B5EEB"/>
    <w:rsid w:val="003B6C80"/>
    <w:rsid w:val="003C0FA5"/>
    <w:rsid w:val="003C67B1"/>
    <w:rsid w:val="003D0019"/>
    <w:rsid w:val="003E679A"/>
    <w:rsid w:val="003F0308"/>
    <w:rsid w:val="003F0CE5"/>
    <w:rsid w:val="003F186E"/>
    <w:rsid w:val="003F5D5C"/>
    <w:rsid w:val="00401441"/>
    <w:rsid w:val="00405C24"/>
    <w:rsid w:val="00412B11"/>
    <w:rsid w:val="004136DD"/>
    <w:rsid w:val="004303D6"/>
    <w:rsid w:val="00431194"/>
    <w:rsid w:val="0044769D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80127"/>
    <w:rsid w:val="004803C3"/>
    <w:rsid w:val="0048217B"/>
    <w:rsid w:val="004846C4"/>
    <w:rsid w:val="004904E5"/>
    <w:rsid w:val="004908BD"/>
    <w:rsid w:val="00491E5E"/>
    <w:rsid w:val="004923D8"/>
    <w:rsid w:val="00493B01"/>
    <w:rsid w:val="004956D1"/>
    <w:rsid w:val="00495764"/>
    <w:rsid w:val="004A7D59"/>
    <w:rsid w:val="004B1407"/>
    <w:rsid w:val="004B2EFD"/>
    <w:rsid w:val="004B4E1E"/>
    <w:rsid w:val="004C0416"/>
    <w:rsid w:val="004C33C7"/>
    <w:rsid w:val="004D2F28"/>
    <w:rsid w:val="004D30E2"/>
    <w:rsid w:val="004E005D"/>
    <w:rsid w:val="004E4CCF"/>
    <w:rsid w:val="004E7A1B"/>
    <w:rsid w:val="004F142C"/>
    <w:rsid w:val="004F2154"/>
    <w:rsid w:val="004F2C2E"/>
    <w:rsid w:val="004F30AE"/>
    <w:rsid w:val="005006F3"/>
    <w:rsid w:val="0051188C"/>
    <w:rsid w:val="00523750"/>
    <w:rsid w:val="00523EF1"/>
    <w:rsid w:val="005321D9"/>
    <w:rsid w:val="005324E6"/>
    <w:rsid w:val="00534E0F"/>
    <w:rsid w:val="00535166"/>
    <w:rsid w:val="00556D60"/>
    <w:rsid w:val="0055790B"/>
    <w:rsid w:val="00562EF7"/>
    <w:rsid w:val="00570773"/>
    <w:rsid w:val="005749D4"/>
    <w:rsid w:val="00574BA3"/>
    <w:rsid w:val="005757FC"/>
    <w:rsid w:val="00576EE0"/>
    <w:rsid w:val="00581611"/>
    <w:rsid w:val="00582D0D"/>
    <w:rsid w:val="00587833"/>
    <w:rsid w:val="00594F2F"/>
    <w:rsid w:val="00597E9D"/>
    <w:rsid w:val="005A39E0"/>
    <w:rsid w:val="005A4133"/>
    <w:rsid w:val="005D6D45"/>
    <w:rsid w:val="005E32BB"/>
    <w:rsid w:val="005E652E"/>
    <w:rsid w:val="005F59F4"/>
    <w:rsid w:val="005F798C"/>
    <w:rsid w:val="00601E01"/>
    <w:rsid w:val="00602D13"/>
    <w:rsid w:val="006047A6"/>
    <w:rsid w:val="00611978"/>
    <w:rsid w:val="006152E2"/>
    <w:rsid w:val="006155AD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55D4"/>
    <w:rsid w:val="006517BF"/>
    <w:rsid w:val="00651814"/>
    <w:rsid w:val="00657939"/>
    <w:rsid w:val="00661603"/>
    <w:rsid w:val="00662920"/>
    <w:rsid w:val="006667FB"/>
    <w:rsid w:val="00666B9F"/>
    <w:rsid w:val="00672227"/>
    <w:rsid w:val="0067781D"/>
    <w:rsid w:val="006872EC"/>
    <w:rsid w:val="006875A5"/>
    <w:rsid w:val="00691FA8"/>
    <w:rsid w:val="00694A0F"/>
    <w:rsid w:val="00696F63"/>
    <w:rsid w:val="006A3348"/>
    <w:rsid w:val="006A77DB"/>
    <w:rsid w:val="006B0472"/>
    <w:rsid w:val="006B2594"/>
    <w:rsid w:val="006B3872"/>
    <w:rsid w:val="006B3E41"/>
    <w:rsid w:val="006B4A9A"/>
    <w:rsid w:val="006B7A98"/>
    <w:rsid w:val="006D68F0"/>
    <w:rsid w:val="006E461B"/>
    <w:rsid w:val="006F17C1"/>
    <w:rsid w:val="006F6C7B"/>
    <w:rsid w:val="00703862"/>
    <w:rsid w:val="00704B30"/>
    <w:rsid w:val="0071202F"/>
    <w:rsid w:val="007146DE"/>
    <w:rsid w:val="00715958"/>
    <w:rsid w:val="00716029"/>
    <w:rsid w:val="007168E3"/>
    <w:rsid w:val="00741DBD"/>
    <w:rsid w:val="00743019"/>
    <w:rsid w:val="00744E02"/>
    <w:rsid w:val="00745B2F"/>
    <w:rsid w:val="007625F3"/>
    <w:rsid w:val="007645DC"/>
    <w:rsid w:val="00781829"/>
    <w:rsid w:val="00784B60"/>
    <w:rsid w:val="00793E55"/>
    <w:rsid w:val="0079478D"/>
    <w:rsid w:val="00794D92"/>
    <w:rsid w:val="007B3143"/>
    <w:rsid w:val="007B464D"/>
    <w:rsid w:val="007C049C"/>
    <w:rsid w:val="007C092E"/>
    <w:rsid w:val="007C786D"/>
    <w:rsid w:val="007D1931"/>
    <w:rsid w:val="007E0EA6"/>
    <w:rsid w:val="007E21FC"/>
    <w:rsid w:val="007E535B"/>
    <w:rsid w:val="007E5B85"/>
    <w:rsid w:val="007F23F0"/>
    <w:rsid w:val="007F32F0"/>
    <w:rsid w:val="007F6B6B"/>
    <w:rsid w:val="008002B9"/>
    <w:rsid w:val="008008FF"/>
    <w:rsid w:val="00800B47"/>
    <w:rsid w:val="008075A5"/>
    <w:rsid w:val="00812491"/>
    <w:rsid w:val="00812A51"/>
    <w:rsid w:val="008168BA"/>
    <w:rsid w:val="008177D3"/>
    <w:rsid w:val="008206DB"/>
    <w:rsid w:val="008215D7"/>
    <w:rsid w:val="008248C0"/>
    <w:rsid w:val="00826EC3"/>
    <w:rsid w:val="008435BB"/>
    <w:rsid w:val="0084584F"/>
    <w:rsid w:val="008507DC"/>
    <w:rsid w:val="00854A3A"/>
    <w:rsid w:val="00857882"/>
    <w:rsid w:val="008618E6"/>
    <w:rsid w:val="00863EC8"/>
    <w:rsid w:val="00865DFF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A588F"/>
    <w:rsid w:val="008B046E"/>
    <w:rsid w:val="008B11AE"/>
    <w:rsid w:val="008B17F4"/>
    <w:rsid w:val="008C2BD6"/>
    <w:rsid w:val="008C3055"/>
    <w:rsid w:val="008C5A14"/>
    <w:rsid w:val="008D17FF"/>
    <w:rsid w:val="008D7A34"/>
    <w:rsid w:val="008D7EBC"/>
    <w:rsid w:val="008E4E45"/>
    <w:rsid w:val="00902BAF"/>
    <w:rsid w:val="00917742"/>
    <w:rsid w:val="00923398"/>
    <w:rsid w:val="00924C98"/>
    <w:rsid w:val="00925945"/>
    <w:rsid w:val="00927466"/>
    <w:rsid w:val="00931AC8"/>
    <w:rsid w:val="00933C5B"/>
    <w:rsid w:val="009417B0"/>
    <w:rsid w:val="00942815"/>
    <w:rsid w:val="00946A49"/>
    <w:rsid w:val="00950D4A"/>
    <w:rsid w:val="00953501"/>
    <w:rsid w:val="00953C62"/>
    <w:rsid w:val="00957725"/>
    <w:rsid w:val="0097019B"/>
    <w:rsid w:val="009726EC"/>
    <w:rsid w:val="00974B15"/>
    <w:rsid w:val="00974E55"/>
    <w:rsid w:val="0097669F"/>
    <w:rsid w:val="009862AD"/>
    <w:rsid w:val="009873E2"/>
    <w:rsid w:val="0099104D"/>
    <w:rsid w:val="009920BC"/>
    <w:rsid w:val="009A6C4D"/>
    <w:rsid w:val="009B2E70"/>
    <w:rsid w:val="009C30F3"/>
    <w:rsid w:val="009C516F"/>
    <w:rsid w:val="009D0834"/>
    <w:rsid w:val="009D2F3D"/>
    <w:rsid w:val="009D505E"/>
    <w:rsid w:val="009E01C6"/>
    <w:rsid w:val="009E1016"/>
    <w:rsid w:val="009E1A7B"/>
    <w:rsid w:val="009E233D"/>
    <w:rsid w:val="009E439C"/>
    <w:rsid w:val="009E6EBD"/>
    <w:rsid w:val="009F2266"/>
    <w:rsid w:val="00A011D0"/>
    <w:rsid w:val="00A07212"/>
    <w:rsid w:val="00A10F16"/>
    <w:rsid w:val="00A125DC"/>
    <w:rsid w:val="00A139A4"/>
    <w:rsid w:val="00A14189"/>
    <w:rsid w:val="00A17A13"/>
    <w:rsid w:val="00A2214D"/>
    <w:rsid w:val="00A24A7C"/>
    <w:rsid w:val="00A24C1E"/>
    <w:rsid w:val="00A26DE1"/>
    <w:rsid w:val="00A2797A"/>
    <w:rsid w:val="00A35533"/>
    <w:rsid w:val="00A36261"/>
    <w:rsid w:val="00A4138D"/>
    <w:rsid w:val="00A460E3"/>
    <w:rsid w:val="00A50186"/>
    <w:rsid w:val="00A5087C"/>
    <w:rsid w:val="00A5403F"/>
    <w:rsid w:val="00A54EC4"/>
    <w:rsid w:val="00A6059F"/>
    <w:rsid w:val="00A60A6A"/>
    <w:rsid w:val="00A700B6"/>
    <w:rsid w:val="00A71F6D"/>
    <w:rsid w:val="00A7448F"/>
    <w:rsid w:val="00A744D5"/>
    <w:rsid w:val="00A755BE"/>
    <w:rsid w:val="00A767FF"/>
    <w:rsid w:val="00A81836"/>
    <w:rsid w:val="00A85B5D"/>
    <w:rsid w:val="00A85FB4"/>
    <w:rsid w:val="00A904DB"/>
    <w:rsid w:val="00AA026F"/>
    <w:rsid w:val="00AA2682"/>
    <w:rsid w:val="00AB7775"/>
    <w:rsid w:val="00AC1F6D"/>
    <w:rsid w:val="00AD3274"/>
    <w:rsid w:val="00AD4613"/>
    <w:rsid w:val="00AE03B7"/>
    <w:rsid w:val="00AE26A0"/>
    <w:rsid w:val="00AE7FB1"/>
    <w:rsid w:val="00AF7510"/>
    <w:rsid w:val="00B00A40"/>
    <w:rsid w:val="00B01824"/>
    <w:rsid w:val="00B02696"/>
    <w:rsid w:val="00B14866"/>
    <w:rsid w:val="00B2683C"/>
    <w:rsid w:val="00B27415"/>
    <w:rsid w:val="00B30B2D"/>
    <w:rsid w:val="00B35A1A"/>
    <w:rsid w:val="00B36F51"/>
    <w:rsid w:val="00B3748D"/>
    <w:rsid w:val="00B408AB"/>
    <w:rsid w:val="00B412F4"/>
    <w:rsid w:val="00B5426A"/>
    <w:rsid w:val="00B569F9"/>
    <w:rsid w:val="00B5730D"/>
    <w:rsid w:val="00B720ED"/>
    <w:rsid w:val="00B84C5F"/>
    <w:rsid w:val="00B8791F"/>
    <w:rsid w:val="00BA0538"/>
    <w:rsid w:val="00BA6179"/>
    <w:rsid w:val="00BA7246"/>
    <w:rsid w:val="00BB08EA"/>
    <w:rsid w:val="00BB0CFC"/>
    <w:rsid w:val="00BB0E42"/>
    <w:rsid w:val="00BB5BA6"/>
    <w:rsid w:val="00BC31CB"/>
    <w:rsid w:val="00BC7F4D"/>
    <w:rsid w:val="00BD15A7"/>
    <w:rsid w:val="00BD5934"/>
    <w:rsid w:val="00BD5F66"/>
    <w:rsid w:val="00BD69B0"/>
    <w:rsid w:val="00BE01A2"/>
    <w:rsid w:val="00BE2789"/>
    <w:rsid w:val="00BF2698"/>
    <w:rsid w:val="00BF4504"/>
    <w:rsid w:val="00C12728"/>
    <w:rsid w:val="00C13988"/>
    <w:rsid w:val="00C264C5"/>
    <w:rsid w:val="00C27772"/>
    <w:rsid w:val="00C33E64"/>
    <w:rsid w:val="00C41D04"/>
    <w:rsid w:val="00C425A1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62448"/>
    <w:rsid w:val="00C75BDF"/>
    <w:rsid w:val="00C762EC"/>
    <w:rsid w:val="00C8066C"/>
    <w:rsid w:val="00C8280D"/>
    <w:rsid w:val="00C86E25"/>
    <w:rsid w:val="00C87A3B"/>
    <w:rsid w:val="00C90621"/>
    <w:rsid w:val="00C91C0F"/>
    <w:rsid w:val="00C94EEE"/>
    <w:rsid w:val="00CA11AF"/>
    <w:rsid w:val="00CA6998"/>
    <w:rsid w:val="00CB0E21"/>
    <w:rsid w:val="00CB4BC2"/>
    <w:rsid w:val="00CB72FB"/>
    <w:rsid w:val="00CC59BF"/>
    <w:rsid w:val="00CC6451"/>
    <w:rsid w:val="00CC75A6"/>
    <w:rsid w:val="00CD0190"/>
    <w:rsid w:val="00CD1506"/>
    <w:rsid w:val="00CD6568"/>
    <w:rsid w:val="00CE33CA"/>
    <w:rsid w:val="00CE605C"/>
    <w:rsid w:val="00CE611E"/>
    <w:rsid w:val="00CE789C"/>
    <w:rsid w:val="00CF27EC"/>
    <w:rsid w:val="00D022BC"/>
    <w:rsid w:val="00D06434"/>
    <w:rsid w:val="00D11B22"/>
    <w:rsid w:val="00D14409"/>
    <w:rsid w:val="00D20811"/>
    <w:rsid w:val="00D20E2A"/>
    <w:rsid w:val="00D32957"/>
    <w:rsid w:val="00D34416"/>
    <w:rsid w:val="00D3557C"/>
    <w:rsid w:val="00D374D4"/>
    <w:rsid w:val="00D37566"/>
    <w:rsid w:val="00D40F18"/>
    <w:rsid w:val="00D43232"/>
    <w:rsid w:val="00D528EF"/>
    <w:rsid w:val="00D54AE5"/>
    <w:rsid w:val="00D56107"/>
    <w:rsid w:val="00D6030B"/>
    <w:rsid w:val="00D66D3F"/>
    <w:rsid w:val="00D67F56"/>
    <w:rsid w:val="00D76A1B"/>
    <w:rsid w:val="00D841FF"/>
    <w:rsid w:val="00D905E1"/>
    <w:rsid w:val="00D97604"/>
    <w:rsid w:val="00DA1BB4"/>
    <w:rsid w:val="00DA2E15"/>
    <w:rsid w:val="00DA4C47"/>
    <w:rsid w:val="00DA5E04"/>
    <w:rsid w:val="00DB4F39"/>
    <w:rsid w:val="00DB66D7"/>
    <w:rsid w:val="00DC20F5"/>
    <w:rsid w:val="00DC3E61"/>
    <w:rsid w:val="00DC5DFF"/>
    <w:rsid w:val="00DD1BEB"/>
    <w:rsid w:val="00DE3C5A"/>
    <w:rsid w:val="00DE3C6E"/>
    <w:rsid w:val="00DE4E0A"/>
    <w:rsid w:val="00DE5306"/>
    <w:rsid w:val="00DE76CB"/>
    <w:rsid w:val="00DF3B8D"/>
    <w:rsid w:val="00E10114"/>
    <w:rsid w:val="00E1242F"/>
    <w:rsid w:val="00E13D10"/>
    <w:rsid w:val="00E22530"/>
    <w:rsid w:val="00E239D7"/>
    <w:rsid w:val="00E25D8F"/>
    <w:rsid w:val="00E26732"/>
    <w:rsid w:val="00E27848"/>
    <w:rsid w:val="00E32C9B"/>
    <w:rsid w:val="00E3425C"/>
    <w:rsid w:val="00E36C9F"/>
    <w:rsid w:val="00E41F18"/>
    <w:rsid w:val="00E425F0"/>
    <w:rsid w:val="00E42E44"/>
    <w:rsid w:val="00E430CF"/>
    <w:rsid w:val="00E52A1C"/>
    <w:rsid w:val="00E53343"/>
    <w:rsid w:val="00E53370"/>
    <w:rsid w:val="00E574DB"/>
    <w:rsid w:val="00E642E5"/>
    <w:rsid w:val="00E65C70"/>
    <w:rsid w:val="00E74378"/>
    <w:rsid w:val="00E773A1"/>
    <w:rsid w:val="00E77C27"/>
    <w:rsid w:val="00E82FFC"/>
    <w:rsid w:val="00E92AD3"/>
    <w:rsid w:val="00E9414F"/>
    <w:rsid w:val="00E9540B"/>
    <w:rsid w:val="00EA2604"/>
    <w:rsid w:val="00EA38DA"/>
    <w:rsid w:val="00EB1821"/>
    <w:rsid w:val="00EB4C7B"/>
    <w:rsid w:val="00EB5FF1"/>
    <w:rsid w:val="00EB6336"/>
    <w:rsid w:val="00EC03E9"/>
    <w:rsid w:val="00EC3917"/>
    <w:rsid w:val="00ED5185"/>
    <w:rsid w:val="00ED6308"/>
    <w:rsid w:val="00EF3E87"/>
    <w:rsid w:val="00EF6AC5"/>
    <w:rsid w:val="00EF7643"/>
    <w:rsid w:val="00F0519C"/>
    <w:rsid w:val="00F07C18"/>
    <w:rsid w:val="00F10632"/>
    <w:rsid w:val="00F14574"/>
    <w:rsid w:val="00F166DD"/>
    <w:rsid w:val="00F173A4"/>
    <w:rsid w:val="00F17563"/>
    <w:rsid w:val="00F20D83"/>
    <w:rsid w:val="00F210BA"/>
    <w:rsid w:val="00F2118C"/>
    <w:rsid w:val="00F353D9"/>
    <w:rsid w:val="00F35573"/>
    <w:rsid w:val="00F3688E"/>
    <w:rsid w:val="00F37250"/>
    <w:rsid w:val="00F446A0"/>
    <w:rsid w:val="00F44AC9"/>
    <w:rsid w:val="00F57298"/>
    <w:rsid w:val="00F6490C"/>
    <w:rsid w:val="00F75563"/>
    <w:rsid w:val="00F764B7"/>
    <w:rsid w:val="00F76A8C"/>
    <w:rsid w:val="00F76AC4"/>
    <w:rsid w:val="00F76CA6"/>
    <w:rsid w:val="00F802A2"/>
    <w:rsid w:val="00F96009"/>
    <w:rsid w:val="00F9676D"/>
    <w:rsid w:val="00F97120"/>
    <w:rsid w:val="00F97FEC"/>
    <w:rsid w:val="00FA2C08"/>
    <w:rsid w:val="00FA7F3C"/>
    <w:rsid w:val="00FB42A7"/>
    <w:rsid w:val="00FB61B2"/>
    <w:rsid w:val="00FC0A71"/>
    <w:rsid w:val="00FC3EAC"/>
    <w:rsid w:val="00FC767C"/>
    <w:rsid w:val="00FD0352"/>
    <w:rsid w:val="00FE21D2"/>
    <w:rsid w:val="00FE25D1"/>
    <w:rsid w:val="00FE37AC"/>
    <w:rsid w:val="00FF3C21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10</cp:revision>
  <cp:lastPrinted>2026-02-23T19:13:00Z</cp:lastPrinted>
  <dcterms:created xsi:type="dcterms:W3CDTF">2026-02-23T19:16:00Z</dcterms:created>
  <dcterms:modified xsi:type="dcterms:W3CDTF">2026-02-23T19:32:00Z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