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1FE65E21" w:rsidR="0004114E" w:rsidRDefault="00047F3E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School Rules</w:t>
                            </w:r>
                          </w:p>
                          <w:p w14:paraId="1D9D22E1" w14:textId="521FF0D2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1441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2</w:t>
                            </w:r>
                            <w:r w:rsidR="004904E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</w:t>
                            </w:r>
                            <w:r w:rsidR="008D7A34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7</w:t>
                            </w:r>
                            <w:r w:rsidR="00047F3E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1FE65E21" w:rsidR="0004114E" w:rsidRDefault="00047F3E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School Rules</w:t>
                      </w:r>
                    </w:p>
                    <w:p w14:paraId="1D9D22E1" w14:textId="521FF0D2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401441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2</w:t>
                      </w:r>
                      <w:r w:rsidR="004904E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</w:t>
                      </w:r>
                      <w:r w:rsidR="008D7A34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7</w:t>
                      </w:r>
                      <w:r w:rsidR="00047F3E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54E12D45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0691C790" w14:textId="1A972D65" w:rsidR="008177D3" w:rsidRDefault="00E65C7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Board of Trustees recognizes </w:t>
      </w:r>
      <w:r w:rsidR="001E746B">
        <w:rPr>
          <w:rFonts w:ascii="Roboto" w:hAnsi="Roboto"/>
        </w:rPr>
        <w:t>that clear, consistent, and accessible school rules are essential to maintaining a safe, orderly, and supportive learning environment</w:t>
      </w:r>
      <w:r w:rsidR="00350E24">
        <w:rPr>
          <w:rFonts w:ascii="Roboto" w:hAnsi="Roboto"/>
        </w:rPr>
        <w:t>.  This policy establishes the authority and expectations for the development, communication, and enforcement of school rules in alignment with applicable federal and state laws.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6874D26A" w14:textId="61CC6048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Pr="00784B60">
        <w:rPr>
          <w:rFonts w:ascii="Roboto" w:hAnsi="Roboto"/>
          <w:b/>
          <w:bCs/>
        </w:rPr>
        <w:t xml:space="preserve">. </w:t>
      </w:r>
      <w:r w:rsidR="00C62448">
        <w:rPr>
          <w:rFonts w:ascii="Roboto" w:hAnsi="Roboto"/>
          <w:b/>
          <w:bCs/>
        </w:rPr>
        <w:t>Policy Statement</w:t>
      </w:r>
    </w:p>
    <w:p w14:paraId="37EB27B9" w14:textId="328B3BC8" w:rsidR="004774E9" w:rsidRPr="004774E9" w:rsidRDefault="00DB65EC" w:rsidP="004774E9">
      <w:pPr>
        <w:rPr>
          <w:rFonts w:ascii="Roboto" w:hAnsi="Roboto"/>
        </w:rPr>
      </w:pPr>
      <w:r>
        <w:rPr>
          <w:rFonts w:ascii="Roboto" w:hAnsi="Roboto"/>
        </w:rPr>
        <w:t>ENCSD shall establish and enforce school rules that promote student safety, positive behavior, respect for other, and an environment conducive to learning. School rules shall be reasonable, age-appropriate, clearly communicated, and applied fairly and consistently, while respecting the rights of students.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0737C5B3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II. </w:t>
      </w:r>
      <w:r w:rsidR="005757FC">
        <w:rPr>
          <w:rFonts w:ascii="Roboto" w:hAnsi="Roboto"/>
          <w:b/>
          <w:bCs/>
        </w:rPr>
        <w:t xml:space="preserve">Authority </w:t>
      </w:r>
      <w:r w:rsidR="002B02AA">
        <w:rPr>
          <w:rFonts w:ascii="Roboto" w:hAnsi="Roboto"/>
          <w:b/>
          <w:bCs/>
        </w:rPr>
        <w:t>to Establish School Rules</w:t>
      </w:r>
    </w:p>
    <w:p w14:paraId="3DA77F76" w14:textId="0CB757A7" w:rsidR="00365A45" w:rsidRDefault="005757FC" w:rsidP="002B02AA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The Superintendent</w:t>
      </w:r>
      <w:r w:rsidR="000A71D3">
        <w:rPr>
          <w:rFonts w:ascii="Roboto" w:hAnsi="Roboto"/>
        </w:rPr>
        <w:t xml:space="preserve"> or designee</w:t>
      </w:r>
      <w:r>
        <w:rPr>
          <w:rFonts w:ascii="Roboto" w:hAnsi="Roboto"/>
        </w:rPr>
        <w:t xml:space="preserve"> is authorized </w:t>
      </w:r>
      <w:r w:rsidR="002B02AA">
        <w:rPr>
          <w:rFonts w:ascii="Roboto" w:hAnsi="Roboto"/>
        </w:rPr>
        <w:t>to establish school rules consistent with Board policies and applicable laws.</w:t>
      </w:r>
    </w:p>
    <w:p w14:paraId="3CBDC724" w14:textId="78CFF27A" w:rsidR="002B02AA" w:rsidRDefault="00971644" w:rsidP="002B02AA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The principal may develop and implement school rules as necessary to support safe and effective school operations, provided such rules align with Board policy and Superintendent-issued administrative procedures.</w:t>
      </w:r>
    </w:p>
    <w:p w14:paraId="41C929DE" w14:textId="6ECD1A9F" w:rsidR="00971644" w:rsidRPr="005757FC" w:rsidRDefault="00971644" w:rsidP="002B02AA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School rules shall not conflict with Board policies, administrative procedures, or legal requirements.</w:t>
      </w:r>
    </w:p>
    <w:p w14:paraId="6D1D30EE" w14:textId="204718B3" w:rsidR="003B6C80" w:rsidRPr="00BF2698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hrstd="t" o:hr="t" fillcolor="#a0a0a0" stroked="f"/>
        </w:pict>
      </w:r>
    </w:p>
    <w:p w14:paraId="6DC1E48C" w14:textId="18267083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194F9E"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971644">
        <w:rPr>
          <w:rFonts w:ascii="Roboto" w:hAnsi="Roboto"/>
          <w:b/>
          <w:bCs/>
        </w:rPr>
        <w:t>Communication and Accessibility of School Rules</w:t>
      </w:r>
    </w:p>
    <w:p w14:paraId="6FF5C2DB" w14:textId="792F2627" w:rsidR="005757FC" w:rsidRDefault="00971644" w:rsidP="00083F84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School rules shall be communicated to students, parents, guardians, and staff in a clear and accessible manner.</w:t>
      </w:r>
    </w:p>
    <w:p w14:paraId="0DC868CF" w14:textId="1CACF54A" w:rsidR="00971644" w:rsidRDefault="00971644" w:rsidP="00083F84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lastRenderedPageBreak/>
        <w:t>Rules shall be made available in formats accessible to Deaf and hard of hearing students and families, including but not limited to:</w:t>
      </w:r>
    </w:p>
    <w:p w14:paraId="7B626ED7" w14:textId="7F96E622" w:rsidR="00971644" w:rsidRDefault="00971644" w:rsidP="00971644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Visual and plain language formats</w:t>
      </w:r>
    </w:p>
    <w:p w14:paraId="4D8ADE68" w14:textId="086C1715" w:rsidR="00971644" w:rsidRDefault="00971644" w:rsidP="00971644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ASL or other </w:t>
      </w:r>
      <w:r w:rsidR="001113CA">
        <w:rPr>
          <w:rFonts w:ascii="Roboto" w:hAnsi="Roboto"/>
        </w:rPr>
        <w:t>sign language supports</w:t>
      </w:r>
    </w:p>
    <w:p w14:paraId="5D071FCC" w14:textId="0AB0DD7C" w:rsidR="001113CA" w:rsidRDefault="001113CA" w:rsidP="00971644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Captioned or accessible digital content</w:t>
      </w:r>
    </w:p>
    <w:p w14:paraId="7753DAE8" w14:textId="6CEAF9AA" w:rsidR="001113CA" w:rsidRPr="00194F9E" w:rsidRDefault="001113CA" w:rsidP="001113CA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Reasonable accommodations and auxiliary aids and services shall be provided to ensure effective communication, consistent with the ADA, Section 504, and IDEA as applicable.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613D15ED" w:rsidR="007B3143" w:rsidRDefault="00F802A2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7B3143">
        <w:rPr>
          <w:rFonts w:ascii="Roboto" w:hAnsi="Roboto"/>
          <w:b/>
          <w:bCs/>
        </w:rPr>
        <w:t xml:space="preserve">V. </w:t>
      </w:r>
      <w:r w:rsidR="001113CA">
        <w:rPr>
          <w:rFonts w:ascii="Roboto" w:hAnsi="Roboto"/>
          <w:b/>
          <w:bCs/>
        </w:rPr>
        <w:t>Enforcement of School Rules</w:t>
      </w:r>
    </w:p>
    <w:p w14:paraId="1E90031D" w14:textId="33A5C4AF" w:rsidR="005757FC" w:rsidRDefault="001113CA" w:rsidP="001113CA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School rules shall be enforced fairly, consistently, and in a manner that respects student rights.</w:t>
      </w:r>
    </w:p>
    <w:p w14:paraId="6CDC6321" w14:textId="39CB5FD0" w:rsidR="001113CA" w:rsidRDefault="001113CA" w:rsidP="001113CA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Students shall not be disciplined for behavior that is a direct result of a disability or communication barrier, consistent with IDEA and Section 504 requirements.</w:t>
      </w:r>
    </w:p>
    <w:p w14:paraId="67726291" w14:textId="44C2888A" w:rsidR="001113CA" w:rsidRPr="00F802A2" w:rsidRDefault="001113CA" w:rsidP="001113CA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Disciplinary responses to violations of school rules shall align with Board policies related to student discipline and due process.</w:t>
      </w:r>
    </w:p>
    <w:p w14:paraId="456CB95A" w14:textId="53BB753B" w:rsidR="00D14409" w:rsidRPr="007B3143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00A6051A" w14:textId="477F8C0D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CD6568">
        <w:rPr>
          <w:rFonts w:ascii="Roboto" w:hAnsi="Roboto"/>
          <w:b/>
          <w:bCs/>
        </w:rPr>
        <w:t xml:space="preserve">Review and Revision </w:t>
      </w:r>
    </w:p>
    <w:p w14:paraId="3977C565" w14:textId="2982537C" w:rsidR="00B36F51" w:rsidRDefault="001113CA" w:rsidP="00083F84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School rules shall be reviewed periodically to ensure effectiveness, fairness, and legal compliance.</w:t>
      </w:r>
    </w:p>
    <w:p w14:paraId="5B42FA3D" w14:textId="4082B578" w:rsidR="001113CA" w:rsidRDefault="001113CA" w:rsidP="00083F84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The Superintendent shall ensure that school rules are updated as needed to reflect changes in law, Board policy, or school needs.</w:t>
      </w:r>
    </w:p>
    <w:p w14:paraId="36E5B7E4" w14:textId="57E76AAC" w:rsidR="001113CA" w:rsidRPr="00CD6568" w:rsidRDefault="001113CA" w:rsidP="00083F84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Stakeholder input may be considered during the review process, using accessible communication methods.</w:t>
      </w:r>
    </w:p>
    <w:p w14:paraId="7C5506D7" w14:textId="0ED7B885" w:rsidR="002A0647" w:rsidRPr="00637340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F4651B">
          <v:rect id="_x0000_i1032" style="width:0;height:1.5pt" o:hralign="center" o:hrstd="t" o:hr="t" fillcolor="#a0a0a0" stroked="f"/>
        </w:pict>
      </w:r>
    </w:p>
    <w:p w14:paraId="626B0F76" w14:textId="53EF93AF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61235976" w14:textId="3F6C697F" w:rsidR="005537D8" w:rsidRPr="005537D8" w:rsidRDefault="005537D8" w:rsidP="005537D8">
      <w:pPr>
        <w:pStyle w:val="ListParagraph"/>
        <w:numPr>
          <w:ilvl w:val="0"/>
          <w:numId w:val="10"/>
        </w:numPr>
        <w:rPr>
          <w:rFonts w:ascii="Roboto" w:eastAsiaTheme="majorEastAsia" w:hAnsi="Roboto" w:cs="Times New Roman"/>
          <w:kern w:val="0"/>
          <w14:ligatures w14:val="none"/>
        </w:rPr>
      </w:pPr>
      <w:r w:rsidRPr="005537D8">
        <w:rPr>
          <w:rFonts w:ascii="Roboto" w:eastAsiaTheme="majorEastAsia" w:hAnsi="Roboto" w:cs="Times New Roman"/>
          <w:kern w:val="0"/>
          <w14:ligatures w14:val="none"/>
        </w:rPr>
        <w:t>North Carolina General Statutes §§ 115C-47, 115C-390 et seq.</w:t>
      </w:r>
    </w:p>
    <w:p w14:paraId="242BF2C3" w14:textId="15CA8C02" w:rsidR="005537D8" w:rsidRPr="005537D8" w:rsidRDefault="005537D8" w:rsidP="005537D8">
      <w:pPr>
        <w:pStyle w:val="ListParagraph"/>
        <w:numPr>
          <w:ilvl w:val="0"/>
          <w:numId w:val="10"/>
        </w:numPr>
        <w:rPr>
          <w:rFonts w:ascii="Roboto" w:eastAsiaTheme="majorEastAsia" w:hAnsi="Roboto" w:cs="Times New Roman"/>
          <w:kern w:val="0"/>
          <w14:ligatures w14:val="none"/>
        </w:rPr>
      </w:pPr>
      <w:r w:rsidRPr="005537D8">
        <w:rPr>
          <w:rFonts w:ascii="Roboto" w:eastAsiaTheme="majorEastAsia" w:hAnsi="Roboto" w:cs="Times New Roman"/>
          <w:kern w:val="0"/>
          <w14:ligatures w14:val="none"/>
        </w:rPr>
        <w:t>Individuals with Disabilities Education Act (IDEA), 20 U.S.C. § 1400 et seq.</w:t>
      </w:r>
    </w:p>
    <w:p w14:paraId="450CF616" w14:textId="241DEA3F" w:rsidR="005537D8" w:rsidRPr="005537D8" w:rsidRDefault="005537D8" w:rsidP="005537D8">
      <w:pPr>
        <w:pStyle w:val="ListParagraph"/>
        <w:numPr>
          <w:ilvl w:val="0"/>
          <w:numId w:val="10"/>
        </w:numPr>
        <w:rPr>
          <w:rFonts w:ascii="Roboto" w:eastAsiaTheme="majorEastAsia" w:hAnsi="Roboto" w:cs="Times New Roman"/>
          <w:kern w:val="0"/>
          <w14:ligatures w14:val="none"/>
        </w:rPr>
      </w:pPr>
      <w:r w:rsidRPr="005537D8">
        <w:rPr>
          <w:rFonts w:ascii="Roboto" w:eastAsiaTheme="majorEastAsia" w:hAnsi="Roboto" w:cs="Times New Roman"/>
          <w:kern w:val="0"/>
          <w14:ligatures w14:val="none"/>
        </w:rPr>
        <w:t>Section 504 of the Rehabilitation Act of 1973, 29 U.S.C. § 794</w:t>
      </w:r>
    </w:p>
    <w:p w14:paraId="1D497C44" w14:textId="04760ACD" w:rsidR="005537D8" w:rsidRPr="005537D8" w:rsidRDefault="005537D8" w:rsidP="005537D8">
      <w:pPr>
        <w:pStyle w:val="ListParagraph"/>
        <w:numPr>
          <w:ilvl w:val="0"/>
          <w:numId w:val="10"/>
        </w:numPr>
        <w:rPr>
          <w:rFonts w:ascii="Roboto" w:eastAsiaTheme="majorEastAsia" w:hAnsi="Roboto" w:cs="Times New Roman"/>
          <w:kern w:val="0"/>
          <w14:ligatures w14:val="none"/>
        </w:rPr>
      </w:pPr>
      <w:r w:rsidRPr="005537D8">
        <w:rPr>
          <w:rFonts w:ascii="Roboto" w:eastAsiaTheme="majorEastAsia" w:hAnsi="Roboto" w:cs="Times New Roman"/>
          <w:kern w:val="0"/>
          <w14:ligatures w14:val="none"/>
        </w:rPr>
        <w:t>Americans with Disabilities Act (ADA), 42 U.S.C. § 12101 et seq.</w:t>
      </w:r>
    </w:p>
    <w:p w14:paraId="2731011D" w14:textId="773BAE0D" w:rsidR="005537D8" w:rsidRPr="005537D8" w:rsidRDefault="005537D8" w:rsidP="005537D8">
      <w:pPr>
        <w:pStyle w:val="ListParagraph"/>
        <w:numPr>
          <w:ilvl w:val="0"/>
          <w:numId w:val="10"/>
        </w:numPr>
        <w:rPr>
          <w:rFonts w:ascii="Roboto" w:eastAsiaTheme="majorEastAsia" w:hAnsi="Roboto" w:cs="Times New Roman"/>
          <w:kern w:val="0"/>
          <w14:ligatures w14:val="none"/>
        </w:rPr>
      </w:pPr>
      <w:r w:rsidRPr="005537D8">
        <w:rPr>
          <w:rFonts w:ascii="Roboto" w:eastAsiaTheme="majorEastAsia" w:hAnsi="Roboto" w:cs="Times New Roman"/>
          <w:kern w:val="0"/>
          <w14:ligatures w14:val="none"/>
        </w:rPr>
        <w:t>North Carolina State Board of Education Policies related to student conduct</w:t>
      </w:r>
    </w:p>
    <w:p w14:paraId="54DF61D0" w14:textId="7EE61836" w:rsidR="00C90621" w:rsidRPr="00405C24" w:rsidRDefault="00000000" w:rsidP="00405C24">
      <w:pPr>
        <w:rPr>
          <w:rFonts w:ascii="Roboto" w:hAnsi="Roboto"/>
        </w:rPr>
      </w:pPr>
      <w:r>
        <w:pict w14:anchorId="727BCA74">
          <v:rect id="_x0000_i1040" style="width:0;height:.75pt" o:hralign="center" o:hrstd="t" o:hr="t" fillcolor="#a0a0a0" stroked="f"/>
        </w:pict>
      </w:r>
    </w:p>
    <w:p w14:paraId="167D0B01" w14:textId="76FBF7F5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4D560" w14:textId="77777777" w:rsidR="00A535E6" w:rsidRDefault="00A535E6" w:rsidP="00C90621">
      <w:pPr>
        <w:spacing w:after="0" w:line="240" w:lineRule="auto"/>
      </w:pPr>
      <w:r>
        <w:separator/>
      </w:r>
    </w:p>
  </w:endnote>
  <w:endnote w:type="continuationSeparator" w:id="0">
    <w:p w14:paraId="6BBAF639" w14:textId="77777777" w:rsidR="00A535E6" w:rsidRDefault="00A535E6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2D8AD67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3C0FA5">
      <w:rPr>
        <w:rFonts w:ascii="Roboto" w:hAnsi="Roboto"/>
        <w:sz w:val="16"/>
        <w:szCs w:val="16"/>
      </w:rPr>
      <w:t>1202026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D7EA" w14:textId="77777777" w:rsidR="00A535E6" w:rsidRDefault="00A535E6" w:rsidP="00C90621">
      <w:pPr>
        <w:spacing w:after="0" w:line="240" w:lineRule="auto"/>
      </w:pPr>
      <w:r>
        <w:separator/>
      </w:r>
    </w:p>
  </w:footnote>
  <w:footnote w:type="continuationSeparator" w:id="0">
    <w:p w14:paraId="1E6AAC0D" w14:textId="77777777" w:rsidR="00A535E6" w:rsidRDefault="00A535E6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6D37"/>
    <w:multiLevelType w:val="hybridMultilevel"/>
    <w:tmpl w:val="C24C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62B2"/>
    <w:multiLevelType w:val="hybridMultilevel"/>
    <w:tmpl w:val="0DE0C294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781"/>
    <w:multiLevelType w:val="hybridMultilevel"/>
    <w:tmpl w:val="E7E0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75C"/>
    <w:multiLevelType w:val="hybridMultilevel"/>
    <w:tmpl w:val="8C74AD0C"/>
    <w:lvl w:ilvl="0" w:tplc="C34CB32E">
      <w:numFmt w:val="bullet"/>
      <w:lvlText w:val="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429"/>
    <w:multiLevelType w:val="hybridMultilevel"/>
    <w:tmpl w:val="7CAA0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16446">
    <w:abstractNumId w:val="9"/>
  </w:num>
  <w:num w:numId="2" w16cid:durableId="952057296">
    <w:abstractNumId w:val="5"/>
  </w:num>
  <w:num w:numId="3" w16cid:durableId="933049767">
    <w:abstractNumId w:val="1"/>
  </w:num>
  <w:num w:numId="4" w16cid:durableId="1757743861">
    <w:abstractNumId w:val="7"/>
  </w:num>
  <w:num w:numId="5" w16cid:durableId="1707827173">
    <w:abstractNumId w:val="3"/>
  </w:num>
  <w:num w:numId="6" w16cid:durableId="1180391154">
    <w:abstractNumId w:val="8"/>
  </w:num>
  <w:num w:numId="7" w16cid:durableId="1726366955">
    <w:abstractNumId w:val="4"/>
  </w:num>
  <w:num w:numId="8" w16cid:durableId="1155727715">
    <w:abstractNumId w:val="6"/>
  </w:num>
  <w:num w:numId="9" w16cid:durableId="1834226005">
    <w:abstractNumId w:val="2"/>
  </w:num>
  <w:num w:numId="10" w16cid:durableId="68879440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4114E"/>
    <w:rsid w:val="00047F3E"/>
    <w:rsid w:val="000603B6"/>
    <w:rsid w:val="00070973"/>
    <w:rsid w:val="00076311"/>
    <w:rsid w:val="0007718E"/>
    <w:rsid w:val="00081348"/>
    <w:rsid w:val="000826D5"/>
    <w:rsid w:val="00083F84"/>
    <w:rsid w:val="00087CC5"/>
    <w:rsid w:val="000911F5"/>
    <w:rsid w:val="00094147"/>
    <w:rsid w:val="000969A1"/>
    <w:rsid w:val="000975C4"/>
    <w:rsid w:val="000A3883"/>
    <w:rsid w:val="000A71D3"/>
    <w:rsid w:val="000A72AF"/>
    <w:rsid w:val="000A7612"/>
    <w:rsid w:val="000A7F4C"/>
    <w:rsid w:val="000B1B1D"/>
    <w:rsid w:val="000D5B92"/>
    <w:rsid w:val="000E28A9"/>
    <w:rsid w:val="000E5F70"/>
    <w:rsid w:val="000F063F"/>
    <w:rsid w:val="000F0A30"/>
    <w:rsid w:val="000F1E4F"/>
    <w:rsid w:val="0010554C"/>
    <w:rsid w:val="001059CC"/>
    <w:rsid w:val="001113CA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677F"/>
    <w:rsid w:val="00150417"/>
    <w:rsid w:val="0015155F"/>
    <w:rsid w:val="00154680"/>
    <w:rsid w:val="001638A2"/>
    <w:rsid w:val="001660D6"/>
    <w:rsid w:val="001661CF"/>
    <w:rsid w:val="00167C7F"/>
    <w:rsid w:val="0019246C"/>
    <w:rsid w:val="00194F9E"/>
    <w:rsid w:val="00196118"/>
    <w:rsid w:val="001A7B19"/>
    <w:rsid w:val="001C1002"/>
    <w:rsid w:val="001D633B"/>
    <w:rsid w:val="001D63C2"/>
    <w:rsid w:val="001E35FA"/>
    <w:rsid w:val="001E746B"/>
    <w:rsid w:val="001E7B76"/>
    <w:rsid w:val="002016E4"/>
    <w:rsid w:val="00206087"/>
    <w:rsid w:val="00207FE0"/>
    <w:rsid w:val="002115FF"/>
    <w:rsid w:val="002220E5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5F0"/>
    <w:rsid w:val="002A0647"/>
    <w:rsid w:val="002A4F0C"/>
    <w:rsid w:val="002A7591"/>
    <w:rsid w:val="002B02AA"/>
    <w:rsid w:val="002B30ED"/>
    <w:rsid w:val="002B3438"/>
    <w:rsid w:val="002B417B"/>
    <w:rsid w:val="002C58C2"/>
    <w:rsid w:val="002C70EC"/>
    <w:rsid w:val="002D03C2"/>
    <w:rsid w:val="002D5579"/>
    <w:rsid w:val="002D58A2"/>
    <w:rsid w:val="002D639A"/>
    <w:rsid w:val="002F478A"/>
    <w:rsid w:val="002F48B3"/>
    <w:rsid w:val="002F5E66"/>
    <w:rsid w:val="00304337"/>
    <w:rsid w:val="00322F35"/>
    <w:rsid w:val="00330DAB"/>
    <w:rsid w:val="003427FB"/>
    <w:rsid w:val="00350E24"/>
    <w:rsid w:val="00364070"/>
    <w:rsid w:val="00365A45"/>
    <w:rsid w:val="00366C05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D0019"/>
    <w:rsid w:val="003E679A"/>
    <w:rsid w:val="003F0308"/>
    <w:rsid w:val="003F186E"/>
    <w:rsid w:val="003F5D5C"/>
    <w:rsid w:val="00401441"/>
    <w:rsid w:val="00405C24"/>
    <w:rsid w:val="00412B11"/>
    <w:rsid w:val="004136DD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904E5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D30E2"/>
    <w:rsid w:val="004E4CCF"/>
    <w:rsid w:val="004E7A1B"/>
    <w:rsid w:val="004F2154"/>
    <w:rsid w:val="005006F3"/>
    <w:rsid w:val="0051188C"/>
    <w:rsid w:val="00523750"/>
    <w:rsid w:val="005321D9"/>
    <w:rsid w:val="005324E6"/>
    <w:rsid w:val="00534E0F"/>
    <w:rsid w:val="005537D8"/>
    <w:rsid w:val="0055790B"/>
    <w:rsid w:val="00570773"/>
    <w:rsid w:val="005757FC"/>
    <w:rsid w:val="00582D0D"/>
    <w:rsid w:val="005A39E0"/>
    <w:rsid w:val="005A4133"/>
    <w:rsid w:val="005D6D45"/>
    <w:rsid w:val="005E652E"/>
    <w:rsid w:val="005F798C"/>
    <w:rsid w:val="00601E01"/>
    <w:rsid w:val="006047A6"/>
    <w:rsid w:val="00611978"/>
    <w:rsid w:val="006152E2"/>
    <w:rsid w:val="006155AD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B3E41"/>
    <w:rsid w:val="006B4A9A"/>
    <w:rsid w:val="006D68F0"/>
    <w:rsid w:val="006E461B"/>
    <w:rsid w:val="006F6C7B"/>
    <w:rsid w:val="007146DE"/>
    <w:rsid w:val="00715958"/>
    <w:rsid w:val="007168E3"/>
    <w:rsid w:val="00741DBD"/>
    <w:rsid w:val="00744E02"/>
    <w:rsid w:val="00745B2F"/>
    <w:rsid w:val="007625F3"/>
    <w:rsid w:val="00781829"/>
    <w:rsid w:val="00784B60"/>
    <w:rsid w:val="0079478D"/>
    <w:rsid w:val="00794D92"/>
    <w:rsid w:val="007B3143"/>
    <w:rsid w:val="007C049C"/>
    <w:rsid w:val="007C092E"/>
    <w:rsid w:val="007C786D"/>
    <w:rsid w:val="007E535B"/>
    <w:rsid w:val="007E5B85"/>
    <w:rsid w:val="007F23F0"/>
    <w:rsid w:val="007F32F0"/>
    <w:rsid w:val="007F6B6B"/>
    <w:rsid w:val="008008FF"/>
    <w:rsid w:val="00800B47"/>
    <w:rsid w:val="00812491"/>
    <w:rsid w:val="008168BA"/>
    <w:rsid w:val="008177D3"/>
    <w:rsid w:val="008206DB"/>
    <w:rsid w:val="008215D7"/>
    <w:rsid w:val="008248C0"/>
    <w:rsid w:val="00826EC3"/>
    <w:rsid w:val="008435BB"/>
    <w:rsid w:val="008507DC"/>
    <w:rsid w:val="00854A3A"/>
    <w:rsid w:val="00857882"/>
    <w:rsid w:val="008618E6"/>
    <w:rsid w:val="00863EC8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C2BD6"/>
    <w:rsid w:val="008C3055"/>
    <w:rsid w:val="008C5A14"/>
    <w:rsid w:val="008D7A34"/>
    <w:rsid w:val="008D7EBC"/>
    <w:rsid w:val="008E2CDE"/>
    <w:rsid w:val="008E4E45"/>
    <w:rsid w:val="00902BAF"/>
    <w:rsid w:val="00917742"/>
    <w:rsid w:val="00923398"/>
    <w:rsid w:val="00924C98"/>
    <w:rsid w:val="00925945"/>
    <w:rsid w:val="00927466"/>
    <w:rsid w:val="00931AC8"/>
    <w:rsid w:val="00933C5B"/>
    <w:rsid w:val="00942815"/>
    <w:rsid w:val="00946A49"/>
    <w:rsid w:val="00950D4A"/>
    <w:rsid w:val="00953501"/>
    <w:rsid w:val="0097019B"/>
    <w:rsid w:val="00971644"/>
    <w:rsid w:val="009726EC"/>
    <w:rsid w:val="00974B15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1016"/>
    <w:rsid w:val="009E1A7B"/>
    <w:rsid w:val="009E233D"/>
    <w:rsid w:val="009E439C"/>
    <w:rsid w:val="009E6EBD"/>
    <w:rsid w:val="00A011D0"/>
    <w:rsid w:val="00A07212"/>
    <w:rsid w:val="00A125DC"/>
    <w:rsid w:val="00A14189"/>
    <w:rsid w:val="00A17A13"/>
    <w:rsid w:val="00A2214D"/>
    <w:rsid w:val="00A24A7C"/>
    <w:rsid w:val="00A26DE1"/>
    <w:rsid w:val="00A2797A"/>
    <w:rsid w:val="00A36261"/>
    <w:rsid w:val="00A4138D"/>
    <w:rsid w:val="00A460E3"/>
    <w:rsid w:val="00A535E6"/>
    <w:rsid w:val="00A5403F"/>
    <w:rsid w:val="00A54EC4"/>
    <w:rsid w:val="00A6059F"/>
    <w:rsid w:val="00A700B6"/>
    <w:rsid w:val="00A755BE"/>
    <w:rsid w:val="00A767FF"/>
    <w:rsid w:val="00A81836"/>
    <w:rsid w:val="00A85B5D"/>
    <w:rsid w:val="00A85FB4"/>
    <w:rsid w:val="00AA026F"/>
    <w:rsid w:val="00AB7775"/>
    <w:rsid w:val="00AD3274"/>
    <w:rsid w:val="00AE03B7"/>
    <w:rsid w:val="00AE26A0"/>
    <w:rsid w:val="00AE7FB1"/>
    <w:rsid w:val="00AF7510"/>
    <w:rsid w:val="00B00A40"/>
    <w:rsid w:val="00B01824"/>
    <w:rsid w:val="00B2683C"/>
    <w:rsid w:val="00B35A1A"/>
    <w:rsid w:val="00B36F51"/>
    <w:rsid w:val="00B408AB"/>
    <w:rsid w:val="00B412F4"/>
    <w:rsid w:val="00B5426A"/>
    <w:rsid w:val="00B569F9"/>
    <w:rsid w:val="00B5730D"/>
    <w:rsid w:val="00B720ED"/>
    <w:rsid w:val="00B84C5F"/>
    <w:rsid w:val="00B8791F"/>
    <w:rsid w:val="00BA6179"/>
    <w:rsid w:val="00BB08EA"/>
    <w:rsid w:val="00BB0CFC"/>
    <w:rsid w:val="00BB0E42"/>
    <w:rsid w:val="00BB5BA6"/>
    <w:rsid w:val="00BD15A7"/>
    <w:rsid w:val="00BD5F66"/>
    <w:rsid w:val="00BD69B0"/>
    <w:rsid w:val="00BE01A2"/>
    <w:rsid w:val="00BE2789"/>
    <w:rsid w:val="00BF2698"/>
    <w:rsid w:val="00BF4504"/>
    <w:rsid w:val="00C12728"/>
    <w:rsid w:val="00C13988"/>
    <w:rsid w:val="00C264C5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8066C"/>
    <w:rsid w:val="00C8280D"/>
    <w:rsid w:val="00C86E25"/>
    <w:rsid w:val="00C87A3B"/>
    <w:rsid w:val="00C90621"/>
    <w:rsid w:val="00C94EEE"/>
    <w:rsid w:val="00CA11AF"/>
    <w:rsid w:val="00CA6998"/>
    <w:rsid w:val="00CB0E21"/>
    <w:rsid w:val="00CC59BF"/>
    <w:rsid w:val="00CC6451"/>
    <w:rsid w:val="00CC75A6"/>
    <w:rsid w:val="00CD0190"/>
    <w:rsid w:val="00CD6568"/>
    <w:rsid w:val="00CE33CA"/>
    <w:rsid w:val="00CE605C"/>
    <w:rsid w:val="00CE611E"/>
    <w:rsid w:val="00CF27EC"/>
    <w:rsid w:val="00D022BC"/>
    <w:rsid w:val="00D06434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41FF"/>
    <w:rsid w:val="00DA2E15"/>
    <w:rsid w:val="00DA5E04"/>
    <w:rsid w:val="00DB4F39"/>
    <w:rsid w:val="00DB65EC"/>
    <w:rsid w:val="00DB66D7"/>
    <w:rsid w:val="00DC20F5"/>
    <w:rsid w:val="00DC5DFF"/>
    <w:rsid w:val="00DE3C6E"/>
    <w:rsid w:val="00DE4E0A"/>
    <w:rsid w:val="00DE5306"/>
    <w:rsid w:val="00DF3B8D"/>
    <w:rsid w:val="00E1242F"/>
    <w:rsid w:val="00E22530"/>
    <w:rsid w:val="00E25D8F"/>
    <w:rsid w:val="00E27848"/>
    <w:rsid w:val="00E32C9B"/>
    <w:rsid w:val="00E3425C"/>
    <w:rsid w:val="00E41F18"/>
    <w:rsid w:val="00E42E44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FFC"/>
    <w:rsid w:val="00E92AD3"/>
    <w:rsid w:val="00E9414F"/>
    <w:rsid w:val="00E9540B"/>
    <w:rsid w:val="00EA2604"/>
    <w:rsid w:val="00EB1821"/>
    <w:rsid w:val="00EB5FF1"/>
    <w:rsid w:val="00EB6336"/>
    <w:rsid w:val="00EC03E9"/>
    <w:rsid w:val="00ED5185"/>
    <w:rsid w:val="00ED6308"/>
    <w:rsid w:val="00EF6AC5"/>
    <w:rsid w:val="00F0519C"/>
    <w:rsid w:val="00F07C18"/>
    <w:rsid w:val="00F10632"/>
    <w:rsid w:val="00F166DD"/>
    <w:rsid w:val="00F17563"/>
    <w:rsid w:val="00F20D83"/>
    <w:rsid w:val="00F210BA"/>
    <w:rsid w:val="00F353D9"/>
    <w:rsid w:val="00F3688E"/>
    <w:rsid w:val="00F446A0"/>
    <w:rsid w:val="00F44AC9"/>
    <w:rsid w:val="00F6490C"/>
    <w:rsid w:val="00F764B7"/>
    <w:rsid w:val="00F76A8C"/>
    <w:rsid w:val="00F76AC4"/>
    <w:rsid w:val="00F76CA6"/>
    <w:rsid w:val="00F802A2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E25D1"/>
    <w:rsid w:val="00FE37AC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12</cp:revision>
  <cp:lastPrinted>2025-07-09T18:26:00Z</cp:lastPrinted>
  <dcterms:created xsi:type="dcterms:W3CDTF">2026-01-20T14:41:00Z</dcterms:created>
  <dcterms:modified xsi:type="dcterms:W3CDTF">2026-01-20T14:55:00Z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